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3DD7AB" w14:textId="45977536" w:rsidR="00EB4988" w:rsidRPr="00DD0C75" w:rsidRDefault="00EB4988" w:rsidP="0938DEB3">
      <w:pPr>
        <w:pStyle w:val="Heading1"/>
        <w:spacing w:before="0" w:after="0"/>
        <w:rPr>
          <w:rFonts w:eastAsiaTheme="minorEastAsia"/>
        </w:rPr>
      </w:pPr>
      <w:r w:rsidRPr="00DD0C75">
        <w:t>Activité : approche 7-1-7 et épidémies dans les actualités</w:t>
      </w:r>
    </w:p>
    <w:p w14:paraId="17842671" w14:textId="77777777" w:rsidR="00EB4988" w:rsidRPr="00DD0C75" w:rsidRDefault="00EB4988" w:rsidP="0026325B">
      <w:pPr>
        <w:pStyle w:val="Heading1"/>
        <w:spacing w:before="0" w:after="0"/>
      </w:pPr>
    </w:p>
    <w:p w14:paraId="12004BFF" w14:textId="77777777" w:rsidR="0072302F" w:rsidRPr="00DD0C75" w:rsidRDefault="0072302F" w:rsidP="0026325B">
      <w:pPr>
        <w:pStyle w:val="Heading2"/>
        <w:spacing w:before="0" w:after="0"/>
        <w:rPr>
          <w:sz w:val="12"/>
          <w:szCs w:val="12"/>
        </w:rPr>
      </w:pPr>
    </w:p>
    <w:p w14:paraId="2CCBC149" w14:textId="744BACB8" w:rsidR="0072302F" w:rsidRPr="00DD0C75" w:rsidRDefault="2A28D8D9" w:rsidP="00E30046">
      <w:pPr>
        <w:pStyle w:val="Heading2"/>
        <w:spacing w:before="0" w:after="0"/>
      </w:pPr>
      <w:r w:rsidRPr="00DD0C75">
        <w:t>Scénario : la fièvre typhoïde</w:t>
      </w:r>
    </w:p>
    <w:p w14:paraId="267CCCA7" w14:textId="51246A6B" w:rsidR="006F57C1" w:rsidRPr="00DD0C75" w:rsidRDefault="00454949" w:rsidP="006F57C1">
      <w:pPr>
        <w:pStyle w:val="Heading3"/>
      </w:pPr>
      <w:r w:rsidRPr="00DD0C75">
        <w:t>Consignes</w:t>
      </w:r>
    </w:p>
    <w:p w14:paraId="35A324A0" w14:textId="6DA9A55B" w:rsidR="004A39D0" w:rsidRPr="00DD0C75" w:rsidRDefault="000A46A3" w:rsidP="004A39D0">
      <w:pPr>
        <w:pStyle w:val="BodyText"/>
        <w:numPr>
          <w:ilvl w:val="0"/>
          <w:numId w:val="46"/>
        </w:numPr>
        <w:spacing w:after="0" w:line="240" w:lineRule="auto"/>
        <w:rPr>
          <w:sz w:val="22"/>
          <w:szCs w:val="22"/>
        </w:rPr>
      </w:pPr>
      <w:r w:rsidRPr="00DD0C75">
        <w:rPr>
          <w:b/>
          <w:bCs/>
          <w:sz w:val="22"/>
        </w:rPr>
        <w:t>Lisez</w:t>
      </w:r>
      <w:r w:rsidRPr="00DD0C75">
        <w:rPr>
          <w:sz w:val="22"/>
        </w:rPr>
        <w:t xml:space="preserve"> individuellement le ou les articles de presse ci-dessous.</w:t>
      </w:r>
    </w:p>
    <w:p w14:paraId="4FC4000E" w14:textId="00EBC3D9" w:rsidR="00EB4988" w:rsidRPr="00DD0C75" w:rsidRDefault="000A46A3" w:rsidP="00D17BFC">
      <w:pPr>
        <w:pStyle w:val="BodyText"/>
        <w:numPr>
          <w:ilvl w:val="0"/>
          <w:numId w:val="46"/>
        </w:numPr>
        <w:spacing w:after="0" w:line="240" w:lineRule="auto"/>
        <w:ind w:right="-488"/>
        <w:rPr>
          <w:sz w:val="22"/>
          <w:szCs w:val="22"/>
        </w:rPr>
      </w:pPr>
      <w:r w:rsidRPr="00DD0C75">
        <w:rPr>
          <w:sz w:val="22"/>
        </w:rPr>
        <w:t xml:space="preserve">En groupe, </w:t>
      </w:r>
      <w:r w:rsidRPr="00DD0C75">
        <w:rPr>
          <w:b/>
          <w:bCs/>
          <w:sz w:val="22"/>
        </w:rPr>
        <w:t>discutez</w:t>
      </w:r>
      <w:r w:rsidRPr="00DD0C75">
        <w:rPr>
          <w:sz w:val="22"/>
        </w:rPr>
        <w:t xml:space="preserve"> de la manière dont l’approche 7-1-7 pourrait être appliquée à la situation décrite.</w:t>
      </w:r>
    </w:p>
    <w:p w14:paraId="4CE08E8E" w14:textId="0D4C2134" w:rsidR="6F4289D6" w:rsidRPr="00DD0C75" w:rsidRDefault="6F4289D6" w:rsidP="00D17BFC">
      <w:pPr>
        <w:pStyle w:val="BodyText"/>
        <w:numPr>
          <w:ilvl w:val="1"/>
          <w:numId w:val="46"/>
        </w:numPr>
        <w:spacing w:after="0" w:line="240" w:lineRule="auto"/>
        <w:ind w:right="79"/>
        <w:rPr>
          <w:sz w:val="22"/>
          <w:szCs w:val="22"/>
        </w:rPr>
      </w:pPr>
      <w:r w:rsidRPr="00DD0C75">
        <w:rPr>
          <w:sz w:val="22"/>
        </w:rPr>
        <w:t>En quoi l’application de l’approche 7-1-7 en temps réel aurait-elle pu être utile dans la première phase de cette intervention en cas d’épidémie ?</w:t>
      </w:r>
    </w:p>
    <w:p w14:paraId="5E7484A1" w14:textId="763F577D" w:rsidR="00EB4988" w:rsidRPr="00DD0C75" w:rsidRDefault="00EB4988" w:rsidP="00D17BFC">
      <w:pPr>
        <w:pStyle w:val="BodyText"/>
        <w:numPr>
          <w:ilvl w:val="1"/>
          <w:numId w:val="46"/>
        </w:numPr>
        <w:spacing w:after="0" w:line="240" w:lineRule="auto"/>
        <w:ind w:right="79"/>
        <w:rPr>
          <w:sz w:val="22"/>
          <w:szCs w:val="22"/>
        </w:rPr>
      </w:pPr>
      <w:r w:rsidRPr="00DD0C75">
        <w:rPr>
          <w:sz w:val="22"/>
        </w:rPr>
        <w:t>À quel(s) niveau(x) de gouvernement (national, infranational, plusieurs zones infranationales, etc.) l’approche 7-1-7 serait-elle pertinente dans ce cas ? Pourquoi ?</w:t>
      </w:r>
    </w:p>
    <w:p w14:paraId="13B7CDAF" w14:textId="3EC5A5A2" w:rsidR="00EB4988" w:rsidRPr="00DD0C75" w:rsidRDefault="00EB4988" w:rsidP="00D17BFC">
      <w:pPr>
        <w:pStyle w:val="BodyText"/>
        <w:numPr>
          <w:ilvl w:val="1"/>
          <w:numId w:val="47"/>
        </w:numPr>
        <w:spacing w:after="0" w:line="240" w:lineRule="auto"/>
        <w:ind w:right="-205"/>
        <w:rPr>
          <w:sz w:val="22"/>
          <w:szCs w:val="22"/>
        </w:rPr>
      </w:pPr>
      <w:r w:rsidRPr="00DD0C75">
        <w:rPr>
          <w:sz w:val="22"/>
        </w:rPr>
        <w:t>Comment les enseignements tirés de l’approche 7-1-7 dans le cadre de cette épidémie pourraient-ils être utilisés pour orienter les actions et la planification à venir ?</w:t>
      </w:r>
    </w:p>
    <w:p w14:paraId="3B9E91E2" w14:textId="2BCCE5C6" w:rsidR="00107852" w:rsidRPr="00DD0C75" w:rsidRDefault="256E1DC3" w:rsidP="4D58012B">
      <w:pPr>
        <w:pStyle w:val="BodyText"/>
        <w:numPr>
          <w:ilvl w:val="0"/>
          <w:numId w:val="46"/>
        </w:numPr>
        <w:spacing w:after="0" w:line="240" w:lineRule="auto"/>
        <w:rPr>
          <w:sz w:val="22"/>
          <w:szCs w:val="22"/>
        </w:rPr>
      </w:pPr>
      <w:r w:rsidRPr="00DD0C75">
        <w:rPr>
          <w:sz w:val="22"/>
        </w:rPr>
        <w:t>Si l’article ne fournit pas suffisamment d’informations, faites appel à votre imagination ou à votre expérience.</w:t>
      </w:r>
    </w:p>
    <w:p w14:paraId="2319B1D0" w14:textId="0EE523E2" w:rsidR="00107852" w:rsidRPr="00DD0C75" w:rsidRDefault="00EB4988" w:rsidP="00107852">
      <w:pPr>
        <w:pStyle w:val="BodyText"/>
        <w:numPr>
          <w:ilvl w:val="0"/>
          <w:numId w:val="46"/>
        </w:numPr>
        <w:spacing w:line="240" w:lineRule="auto"/>
        <w:rPr>
          <w:sz w:val="22"/>
          <w:szCs w:val="22"/>
        </w:rPr>
      </w:pPr>
      <w:r w:rsidRPr="00DD0C75">
        <w:rPr>
          <w:sz w:val="22"/>
        </w:rPr>
        <w:t xml:space="preserve">En plénière, </w:t>
      </w:r>
      <w:r w:rsidRPr="00DD0C75">
        <w:rPr>
          <w:b/>
          <w:bCs/>
          <w:sz w:val="22"/>
        </w:rPr>
        <w:t>présentez</w:t>
      </w:r>
      <w:r w:rsidRPr="00DD0C75">
        <w:rPr>
          <w:sz w:val="22"/>
        </w:rPr>
        <w:t xml:space="preserve"> brièvement l’article et les points principaux de votre discussion.</w:t>
      </w:r>
    </w:p>
    <w:p w14:paraId="73A03FEC" w14:textId="63DFAA5D" w:rsidR="0026325B" w:rsidRPr="00DD0C75" w:rsidRDefault="00EB4988" w:rsidP="0026325B">
      <w:pPr>
        <w:pStyle w:val="Heading3"/>
      </w:pPr>
      <w:r w:rsidRPr="00DD0C75">
        <w:t>Article de presse n° 1</w:t>
      </w:r>
    </w:p>
    <w:p w14:paraId="03C80CFF" w14:textId="010FE9E5" w:rsidR="006F57C1" w:rsidRPr="00DD0C75" w:rsidRDefault="00813DFB" w:rsidP="00EB4988">
      <w:pPr>
        <w:rPr>
          <w:rFonts w:ascii="Arial" w:hAnsi="Arial" w:cs="Arial"/>
          <w:b/>
          <w:bCs/>
          <w:color w:val="3BB041" w:themeColor="accent1"/>
        </w:rPr>
      </w:pPr>
      <w:r w:rsidRPr="00DD0C75">
        <w:rPr>
          <w:rFonts w:ascii="Arial" w:hAnsi="Arial"/>
          <w:b/>
          <w:color w:val="3BB041" w:themeColor="accent1"/>
        </w:rPr>
        <w:t xml:space="preserve">Plus de 20 habitants de </w:t>
      </w:r>
      <w:proofErr w:type="spellStart"/>
      <w:r w:rsidRPr="00DD0C75">
        <w:rPr>
          <w:rFonts w:ascii="Arial" w:hAnsi="Arial"/>
          <w:b/>
          <w:color w:val="3BB041" w:themeColor="accent1"/>
        </w:rPr>
        <w:t>Barili</w:t>
      </w:r>
      <w:proofErr w:type="spellEnd"/>
      <w:r w:rsidRPr="00DD0C75">
        <w:rPr>
          <w:rFonts w:ascii="Arial" w:hAnsi="Arial"/>
          <w:b/>
          <w:color w:val="3BB041" w:themeColor="accent1"/>
        </w:rPr>
        <w:t>, à Cebu, atteints de la fièvre typhoïde</w:t>
      </w:r>
    </w:p>
    <w:p w14:paraId="2DA1719F" w14:textId="3A733C77" w:rsidR="00A629D8" w:rsidRPr="00DD0C75" w:rsidRDefault="00E23D3A" w:rsidP="00A629D8">
      <w:pPr>
        <w:rPr>
          <w:rFonts w:ascii="Arial" w:eastAsiaTheme="minorHAnsi" w:hAnsi="Arial" w:cs="Arial"/>
        </w:rPr>
      </w:pPr>
      <w:r w:rsidRPr="00DD0C75">
        <w:rPr>
          <w:rFonts w:ascii="Arial" w:hAnsi="Arial"/>
        </w:rPr>
        <w:t xml:space="preserve">GMA </w:t>
      </w:r>
      <w:proofErr w:type="spellStart"/>
      <w:r w:rsidRPr="00DD0C75">
        <w:rPr>
          <w:rFonts w:ascii="Arial" w:hAnsi="Arial"/>
        </w:rPr>
        <w:t>Regional</w:t>
      </w:r>
      <w:proofErr w:type="spellEnd"/>
      <w:r w:rsidRPr="00DD0C75">
        <w:rPr>
          <w:rFonts w:ascii="Arial" w:hAnsi="Arial"/>
        </w:rPr>
        <w:t xml:space="preserve"> TV | par Fe Marie </w:t>
      </w:r>
      <w:proofErr w:type="spellStart"/>
      <w:r w:rsidRPr="00DD0C75">
        <w:rPr>
          <w:rFonts w:ascii="Arial" w:hAnsi="Arial"/>
        </w:rPr>
        <w:t>Dumaboc</w:t>
      </w:r>
      <w:proofErr w:type="spellEnd"/>
      <w:r w:rsidRPr="00DD0C75">
        <w:rPr>
          <w:rFonts w:ascii="Arial" w:hAnsi="Arial"/>
        </w:rPr>
        <w:t xml:space="preserve"> | 1</w:t>
      </w:r>
      <w:r w:rsidRPr="00DD0C75">
        <w:rPr>
          <w:rFonts w:ascii="Arial" w:hAnsi="Arial"/>
          <w:vertAlign w:val="superscript"/>
        </w:rPr>
        <w:t>er</w:t>
      </w:r>
      <w:r w:rsidRPr="00DD0C75">
        <w:rPr>
          <w:rFonts w:ascii="Arial" w:hAnsi="Arial"/>
        </w:rPr>
        <w:t> février 2025</w:t>
      </w:r>
    </w:p>
    <w:p w14:paraId="2590A027" w14:textId="77777777" w:rsidR="00A629D8" w:rsidRPr="00DD0C75" w:rsidRDefault="00A629D8" w:rsidP="00A629D8">
      <w:pPr>
        <w:widowControl/>
        <w:adjustRightInd w:val="0"/>
        <w:rPr>
          <w:rFonts w:ascii="AppleSystemUIFont" w:eastAsiaTheme="minorHAnsi" w:hAnsi="AppleSystemUIFont" w:cs="AppleSystemUIFont"/>
          <w:sz w:val="26"/>
          <w:szCs w:val="26"/>
        </w:rPr>
      </w:pPr>
    </w:p>
    <w:p w14:paraId="385CC545" w14:textId="77777777" w:rsidR="00A629D8" w:rsidRPr="00DD0C75" w:rsidRDefault="00A629D8" w:rsidP="00A629D8">
      <w:pPr>
        <w:widowControl/>
        <w:adjustRightInd w:val="0"/>
        <w:rPr>
          <w:rFonts w:ascii="Arial" w:eastAsiaTheme="minorHAnsi" w:hAnsi="Arial" w:cs="Arial"/>
          <w:i/>
          <w:iCs/>
        </w:rPr>
      </w:pPr>
      <w:r w:rsidRPr="00DD0C75">
        <w:rPr>
          <w:rFonts w:ascii="Arial" w:hAnsi="Arial"/>
          <w:i/>
        </w:rPr>
        <w:t xml:space="preserve">Plus de 20 habitants de la ville de </w:t>
      </w:r>
      <w:proofErr w:type="spellStart"/>
      <w:r w:rsidRPr="00DD0C75">
        <w:rPr>
          <w:rFonts w:ascii="Arial" w:hAnsi="Arial"/>
          <w:i/>
        </w:rPr>
        <w:t>Barili</w:t>
      </w:r>
      <w:proofErr w:type="spellEnd"/>
      <w:r w:rsidRPr="00DD0C75">
        <w:rPr>
          <w:rFonts w:ascii="Arial" w:hAnsi="Arial"/>
          <w:i/>
        </w:rPr>
        <w:t>, dans le sud de la province de Cebu, aux Philippines, ont contracté la fièvre typhoïde.</w:t>
      </w:r>
    </w:p>
    <w:p w14:paraId="5A08BE62" w14:textId="77777777" w:rsidR="00A629D8" w:rsidRPr="00DD0C75" w:rsidRDefault="00A629D8" w:rsidP="00A629D8">
      <w:pPr>
        <w:widowControl/>
        <w:adjustRightInd w:val="0"/>
        <w:rPr>
          <w:rFonts w:ascii="Arial" w:eastAsiaTheme="minorHAnsi" w:hAnsi="Arial" w:cs="Arial"/>
          <w:i/>
          <w:iCs/>
        </w:rPr>
      </w:pPr>
    </w:p>
    <w:p w14:paraId="369B8BD1" w14:textId="68C7C283" w:rsidR="00D259CF" w:rsidRPr="00DD0C75" w:rsidRDefault="00A629D8" w:rsidP="00A629D8">
      <w:pPr>
        <w:widowControl/>
        <w:adjustRightInd w:val="0"/>
        <w:rPr>
          <w:rFonts w:ascii="Arial" w:eastAsiaTheme="minorHAnsi" w:hAnsi="Arial" w:cs="Arial"/>
          <w:i/>
          <w:iCs/>
        </w:rPr>
      </w:pPr>
      <w:r w:rsidRPr="00DD0C75">
        <w:rPr>
          <w:rFonts w:ascii="Arial" w:hAnsi="Arial"/>
          <w:i/>
        </w:rPr>
        <w:t xml:space="preserve">Le chef du barangay de </w:t>
      </w:r>
      <w:proofErr w:type="spellStart"/>
      <w:r w:rsidRPr="00DD0C75">
        <w:rPr>
          <w:rFonts w:ascii="Arial" w:hAnsi="Arial"/>
          <w:i/>
        </w:rPr>
        <w:t>Gunting</w:t>
      </w:r>
      <w:proofErr w:type="spellEnd"/>
      <w:r w:rsidRPr="00DD0C75">
        <w:rPr>
          <w:rFonts w:ascii="Arial" w:hAnsi="Arial"/>
          <w:i/>
        </w:rPr>
        <w:t xml:space="preserve">, </w:t>
      </w:r>
      <w:proofErr w:type="spellStart"/>
      <w:r w:rsidRPr="00DD0C75">
        <w:rPr>
          <w:rFonts w:ascii="Arial" w:hAnsi="Arial"/>
          <w:i/>
        </w:rPr>
        <w:t>Crisiolo</w:t>
      </w:r>
      <w:proofErr w:type="spellEnd"/>
      <w:r w:rsidRPr="00DD0C75">
        <w:rPr>
          <w:rFonts w:ascii="Arial" w:hAnsi="Arial"/>
          <w:i/>
        </w:rPr>
        <w:t xml:space="preserve"> </w:t>
      </w:r>
      <w:proofErr w:type="spellStart"/>
      <w:r w:rsidRPr="00DD0C75">
        <w:rPr>
          <w:rFonts w:ascii="Arial" w:hAnsi="Arial"/>
          <w:i/>
        </w:rPr>
        <w:t>Superales</w:t>
      </w:r>
      <w:proofErr w:type="spellEnd"/>
      <w:r w:rsidRPr="00DD0C75">
        <w:rPr>
          <w:rFonts w:ascii="Arial" w:hAnsi="Arial"/>
          <w:i/>
        </w:rPr>
        <w:t xml:space="preserve"> Jr., a confirmé que les résidents présentaient des symptômes tels que forte fièvre, vomissements, diarrhée et douleurs abdominales. Certaines personnes ont souffert d’une fièvre persistante durant environ quatre jours. M. </w:t>
      </w:r>
      <w:proofErr w:type="spellStart"/>
      <w:r w:rsidRPr="00DD0C75">
        <w:rPr>
          <w:rFonts w:ascii="Arial" w:hAnsi="Arial"/>
          <w:i/>
        </w:rPr>
        <w:t>Superales</w:t>
      </w:r>
      <w:proofErr w:type="spellEnd"/>
      <w:r w:rsidRPr="00DD0C75">
        <w:rPr>
          <w:rFonts w:ascii="Arial" w:hAnsi="Arial"/>
          <w:i/>
        </w:rPr>
        <w:t xml:space="preserve"> a précisé qu’au départ, il avait fallu convaincre les habitants de consulter au centre de soins municipal.</w:t>
      </w:r>
    </w:p>
    <w:p w14:paraId="6FDEBAD6" w14:textId="77777777" w:rsidR="00D259CF" w:rsidRPr="00DD0C75" w:rsidRDefault="00D259CF" w:rsidP="00A629D8">
      <w:pPr>
        <w:widowControl/>
        <w:adjustRightInd w:val="0"/>
        <w:rPr>
          <w:rFonts w:ascii="Arial" w:eastAsiaTheme="minorHAnsi" w:hAnsi="Arial" w:cs="Arial"/>
          <w:i/>
          <w:iCs/>
        </w:rPr>
      </w:pPr>
    </w:p>
    <w:p w14:paraId="1EB69F35" w14:textId="67541A6A" w:rsidR="00A629D8" w:rsidRPr="00DD0C75" w:rsidRDefault="00A629D8" w:rsidP="00A629D8">
      <w:pPr>
        <w:widowControl/>
        <w:adjustRightInd w:val="0"/>
        <w:rPr>
          <w:rFonts w:ascii="Arial" w:eastAsiaTheme="minorHAnsi" w:hAnsi="Arial" w:cs="Arial"/>
          <w:i/>
          <w:iCs/>
        </w:rPr>
      </w:pPr>
      <w:r w:rsidRPr="00DD0C75">
        <w:rPr>
          <w:rFonts w:ascii="Arial" w:hAnsi="Arial"/>
          <w:i/>
        </w:rPr>
        <w:t xml:space="preserve">D’après le personnel du centre de soins Marlon F. Garcia, les premières admissions de patients atteints de fièvre typhoïde, une infection potentiellement mortelle causée par la bactérie Salmonella typhi transmise par de l’eau ou des aliments contaminés, ont commencé le 20 janvier 2025. Le centre de soins a recensé au moins 27 cas, dont le plus jeune patient est âgé d’environ quatre ans. Deux de ces cas ont été transférés dans des hôpitaux de </w:t>
      </w:r>
      <w:proofErr w:type="spellStart"/>
      <w:r w:rsidRPr="00DD0C75">
        <w:rPr>
          <w:rFonts w:ascii="Arial" w:hAnsi="Arial"/>
          <w:i/>
        </w:rPr>
        <w:t>Carcar</w:t>
      </w:r>
      <w:proofErr w:type="spellEnd"/>
      <w:r w:rsidRPr="00DD0C75">
        <w:rPr>
          <w:rFonts w:ascii="Arial" w:hAnsi="Arial"/>
          <w:i/>
        </w:rPr>
        <w:t xml:space="preserve"> City et de </w:t>
      </w:r>
      <w:proofErr w:type="spellStart"/>
      <w:r w:rsidRPr="00DD0C75">
        <w:rPr>
          <w:rFonts w:ascii="Arial" w:hAnsi="Arial"/>
          <w:i/>
        </w:rPr>
        <w:t>Talisay</w:t>
      </w:r>
      <w:proofErr w:type="spellEnd"/>
      <w:r w:rsidRPr="00DD0C75">
        <w:rPr>
          <w:rFonts w:ascii="Arial" w:hAnsi="Arial"/>
          <w:i/>
        </w:rPr>
        <w:t xml:space="preserve"> City ; l’un d’eux est depuis sorti de l’hôpital.</w:t>
      </w:r>
    </w:p>
    <w:p w14:paraId="5F067763" w14:textId="77777777" w:rsidR="00A629D8" w:rsidRPr="00DD0C75" w:rsidRDefault="00A629D8" w:rsidP="00A629D8">
      <w:pPr>
        <w:widowControl/>
        <w:adjustRightInd w:val="0"/>
        <w:rPr>
          <w:rFonts w:ascii="Arial" w:eastAsiaTheme="minorHAnsi" w:hAnsi="Arial" w:cs="Arial"/>
          <w:i/>
          <w:iCs/>
        </w:rPr>
      </w:pPr>
    </w:p>
    <w:p w14:paraId="2EB85348" w14:textId="3584B0BF" w:rsidR="00D259CF" w:rsidRPr="00DD0C75" w:rsidRDefault="00A629D8" w:rsidP="00D17BFC">
      <w:pPr>
        <w:widowControl/>
        <w:adjustRightInd w:val="0"/>
        <w:ind w:right="-346"/>
        <w:rPr>
          <w:rFonts w:ascii="Arial" w:eastAsiaTheme="minorHAnsi" w:hAnsi="Arial" w:cs="Arial"/>
          <w:i/>
          <w:iCs/>
        </w:rPr>
      </w:pPr>
      <w:r w:rsidRPr="00DD0C75">
        <w:rPr>
          <w:rFonts w:ascii="Arial" w:hAnsi="Arial"/>
          <w:i/>
        </w:rPr>
        <w:t xml:space="preserve">Au moment de la rédaction de cet article, huit patients étaient encore en convalescence au centre de soins. M. </w:t>
      </w:r>
      <w:proofErr w:type="spellStart"/>
      <w:r w:rsidRPr="00DD0C75">
        <w:rPr>
          <w:rFonts w:ascii="Arial" w:hAnsi="Arial"/>
          <w:i/>
        </w:rPr>
        <w:t>Superales</w:t>
      </w:r>
      <w:proofErr w:type="spellEnd"/>
      <w:r w:rsidRPr="00DD0C75">
        <w:rPr>
          <w:rFonts w:ascii="Arial" w:hAnsi="Arial"/>
          <w:i/>
        </w:rPr>
        <w:t xml:space="preserve"> a indiqué que le dépistage de la fièvre typhoïde est offert gratuitement centre de soins. Lui-même a été testé positif le 24 janvier 2025, mais est désormais complètement rétabli. Aucun décès n’a été signalé, pour le plus grand soulagement de M. </w:t>
      </w:r>
      <w:proofErr w:type="spellStart"/>
      <w:r w:rsidRPr="00DD0C75">
        <w:rPr>
          <w:rFonts w:ascii="Arial" w:hAnsi="Arial"/>
          <w:i/>
        </w:rPr>
        <w:t>Superales</w:t>
      </w:r>
      <w:proofErr w:type="spellEnd"/>
      <w:r w:rsidRPr="00DD0C75">
        <w:rPr>
          <w:rFonts w:ascii="Arial" w:hAnsi="Arial"/>
          <w:i/>
        </w:rPr>
        <w:t xml:space="preserve"> et des membres du conseil local.</w:t>
      </w:r>
    </w:p>
    <w:p w14:paraId="239A05BA" w14:textId="77777777" w:rsidR="00D259CF" w:rsidRPr="00DD0C75" w:rsidRDefault="00D259CF" w:rsidP="00A629D8">
      <w:pPr>
        <w:widowControl/>
        <w:adjustRightInd w:val="0"/>
        <w:rPr>
          <w:rFonts w:ascii="Arial" w:eastAsiaTheme="minorHAnsi" w:hAnsi="Arial" w:cs="Arial"/>
          <w:i/>
          <w:iCs/>
        </w:rPr>
      </w:pPr>
    </w:p>
    <w:p w14:paraId="3B684C90" w14:textId="64E0D482" w:rsidR="00A629D8" w:rsidRPr="00DD0C75" w:rsidRDefault="00A629D8" w:rsidP="00A629D8">
      <w:pPr>
        <w:widowControl/>
        <w:adjustRightInd w:val="0"/>
        <w:rPr>
          <w:rFonts w:ascii="Arial" w:eastAsiaTheme="minorHAnsi" w:hAnsi="Arial" w:cs="Arial"/>
          <w:i/>
          <w:iCs/>
        </w:rPr>
      </w:pPr>
      <w:r w:rsidRPr="00DD0C75">
        <w:rPr>
          <w:rFonts w:ascii="Arial" w:hAnsi="Arial"/>
          <w:i/>
        </w:rPr>
        <w:t xml:space="preserve">Pour encourager d’éventuelles personnes malades à consulter, M. </w:t>
      </w:r>
      <w:proofErr w:type="spellStart"/>
      <w:r w:rsidRPr="00DD0C75">
        <w:rPr>
          <w:rFonts w:ascii="Arial" w:hAnsi="Arial"/>
          <w:i/>
        </w:rPr>
        <w:t>Superales</w:t>
      </w:r>
      <w:proofErr w:type="spellEnd"/>
      <w:r w:rsidRPr="00DD0C75">
        <w:rPr>
          <w:rFonts w:ascii="Arial" w:hAnsi="Arial"/>
          <w:i/>
        </w:rPr>
        <w:t xml:space="preserve"> et d’autres responsables du barangay ont invité tous les habitants présentant des symptômes à consulter immédiatement un médecin. Il a également précisé que le maire de </w:t>
      </w:r>
      <w:proofErr w:type="spellStart"/>
      <w:r w:rsidRPr="00DD0C75">
        <w:rPr>
          <w:rFonts w:ascii="Arial" w:hAnsi="Arial"/>
          <w:i/>
        </w:rPr>
        <w:t>Barili</w:t>
      </w:r>
      <w:proofErr w:type="spellEnd"/>
      <w:r w:rsidRPr="00DD0C75">
        <w:rPr>
          <w:rFonts w:ascii="Arial" w:hAnsi="Arial"/>
          <w:i/>
        </w:rPr>
        <w:t>, Pablo John Garcia IV, avait ordonné une enquête pour déterminer la cause de l’épidémie…</w:t>
      </w:r>
    </w:p>
    <w:p w14:paraId="70C387E4" w14:textId="77777777" w:rsidR="006C0638" w:rsidRPr="00DD0C75" w:rsidRDefault="006C0638" w:rsidP="00A629D8">
      <w:pPr>
        <w:widowControl/>
        <w:adjustRightInd w:val="0"/>
        <w:rPr>
          <w:rFonts w:ascii="Arial" w:eastAsiaTheme="minorHAnsi" w:hAnsi="Arial" w:cs="Arial"/>
          <w:i/>
          <w:iCs/>
        </w:rPr>
      </w:pPr>
    </w:p>
    <w:p w14:paraId="4341A399" w14:textId="214DF3EC" w:rsidR="00A629D8" w:rsidRPr="00DD0C75" w:rsidRDefault="006C0638" w:rsidP="00A629D8">
      <w:pPr>
        <w:widowControl/>
        <w:adjustRightInd w:val="0"/>
        <w:rPr>
          <w:rFonts w:ascii="Arial" w:eastAsiaTheme="minorHAnsi" w:hAnsi="Arial" w:cs="Arial"/>
          <w:i/>
          <w:iCs/>
        </w:rPr>
      </w:pPr>
      <w:r w:rsidRPr="00DD0C75">
        <w:rPr>
          <w:rFonts w:ascii="Arial" w:hAnsi="Arial"/>
          <w:i/>
        </w:rPr>
        <w:t xml:space="preserve">…Dans une publication sur ses réseaux sociaux officiels, le maire a précisé qu’une enquête du centre de soins de santé primaires de </w:t>
      </w:r>
      <w:proofErr w:type="spellStart"/>
      <w:r w:rsidRPr="00DD0C75">
        <w:rPr>
          <w:rFonts w:ascii="Arial" w:hAnsi="Arial"/>
          <w:i/>
        </w:rPr>
        <w:t>Barili</w:t>
      </w:r>
      <w:proofErr w:type="spellEnd"/>
      <w:r w:rsidRPr="00DD0C75">
        <w:rPr>
          <w:rFonts w:ascii="Arial" w:hAnsi="Arial"/>
          <w:i/>
        </w:rPr>
        <w:t xml:space="preserve"> était en cours pour identifier la source de la contamination. Les autorités ont inspecté les sources d’eau, les foyers sans installations sanitaires, </w:t>
      </w:r>
      <w:r w:rsidRPr="00DD0C75">
        <w:rPr>
          <w:rFonts w:ascii="Arial" w:hAnsi="Arial"/>
          <w:i/>
        </w:rPr>
        <w:lastRenderedPageBreak/>
        <w:t xml:space="preserve">ainsi que les environs censés être régulièrement nettoyés. Le centre de soins de santé primaires de </w:t>
      </w:r>
      <w:proofErr w:type="spellStart"/>
      <w:r w:rsidRPr="00DD0C75">
        <w:rPr>
          <w:rFonts w:ascii="Arial" w:hAnsi="Arial"/>
          <w:i/>
        </w:rPr>
        <w:t>Barili</w:t>
      </w:r>
      <w:proofErr w:type="spellEnd"/>
      <w:r w:rsidRPr="00DD0C75">
        <w:rPr>
          <w:rFonts w:ascii="Arial" w:hAnsi="Arial"/>
          <w:i/>
        </w:rPr>
        <w:t xml:space="preserve"> a commencé à distribuer des comprimés de purification de l’eau aux habitants. Le gouvernement local de </w:t>
      </w:r>
      <w:proofErr w:type="spellStart"/>
      <w:r w:rsidRPr="00DD0C75">
        <w:rPr>
          <w:rFonts w:ascii="Arial" w:hAnsi="Arial"/>
          <w:i/>
        </w:rPr>
        <w:t>Barili</w:t>
      </w:r>
      <w:proofErr w:type="spellEnd"/>
      <w:r w:rsidRPr="00DD0C75">
        <w:rPr>
          <w:rFonts w:ascii="Arial" w:hAnsi="Arial"/>
          <w:i/>
        </w:rPr>
        <w:t xml:space="preserve"> a également organisé la distribution d’eau chlorée pour garantir un approvisionnement en eau potable.</w:t>
      </w:r>
    </w:p>
    <w:p w14:paraId="482E0025" w14:textId="77777777" w:rsidR="00A629D8" w:rsidRPr="00DD0C75" w:rsidRDefault="00A629D8" w:rsidP="00A629D8">
      <w:pPr>
        <w:widowControl/>
        <w:adjustRightInd w:val="0"/>
        <w:rPr>
          <w:rFonts w:ascii="Arial" w:eastAsiaTheme="minorHAnsi" w:hAnsi="Arial" w:cs="Arial"/>
          <w:i/>
          <w:iCs/>
        </w:rPr>
      </w:pPr>
    </w:p>
    <w:p w14:paraId="27C863EF" w14:textId="77777777" w:rsidR="00A629D8" w:rsidRPr="00DD0C75" w:rsidRDefault="00A629D8" w:rsidP="00A629D8">
      <w:pPr>
        <w:widowControl/>
        <w:adjustRightInd w:val="0"/>
        <w:rPr>
          <w:rFonts w:ascii="Arial" w:eastAsiaTheme="minorHAnsi" w:hAnsi="Arial" w:cs="Arial"/>
          <w:i/>
          <w:iCs/>
        </w:rPr>
      </w:pPr>
      <w:r w:rsidRPr="00DD0C75">
        <w:rPr>
          <w:rFonts w:ascii="Arial" w:hAnsi="Arial"/>
          <w:i/>
        </w:rPr>
        <w:t xml:space="preserve">M. </w:t>
      </w:r>
      <w:proofErr w:type="spellStart"/>
      <w:r w:rsidRPr="00DD0C75">
        <w:rPr>
          <w:rFonts w:ascii="Arial" w:hAnsi="Arial"/>
          <w:i/>
        </w:rPr>
        <w:t>Superales</w:t>
      </w:r>
      <w:proofErr w:type="spellEnd"/>
      <w:r w:rsidRPr="00DD0C75">
        <w:rPr>
          <w:rFonts w:ascii="Arial" w:hAnsi="Arial"/>
          <w:i/>
        </w:rPr>
        <w:t xml:space="preserve"> a déclaré que pour prévenir de nouveaux cas, les habitants du barangay de </w:t>
      </w:r>
      <w:proofErr w:type="spellStart"/>
      <w:r w:rsidRPr="00DD0C75">
        <w:rPr>
          <w:rFonts w:ascii="Arial" w:hAnsi="Arial"/>
          <w:i/>
        </w:rPr>
        <w:t>Gunting</w:t>
      </w:r>
      <w:proofErr w:type="spellEnd"/>
      <w:r w:rsidRPr="00DD0C75">
        <w:rPr>
          <w:rFonts w:ascii="Arial" w:hAnsi="Arial"/>
          <w:i/>
        </w:rPr>
        <w:t xml:space="preserve"> ont été invités à faire bouillir l’eau destinée à la consommation et à la cuisson.</w:t>
      </w:r>
    </w:p>
    <w:p w14:paraId="05489FB4" w14:textId="676E8717" w:rsidR="4D58012B" w:rsidRPr="00DD0C75" w:rsidRDefault="4D58012B" w:rsidP="4D58012B">
      <w:pPr>
        <w:rPr>
          <w:rFonts w:ascii="Arial" w:hAnsi="Arial" w:cs="Arial"/>
        </w:rPr>
      </w:pPr>
    </w:p>
    <w:p w14:paraId="3921F1A4" w14:textId="38DBED42" w:rsidR="008F1E38" w:rsidRPr="00DD0C75" w:rsidRDefault="5D8625D4" w:rsidP="0938DEB3">
      <w:pPr>
        <w:rPr>
          <w:rFonts w:ascii="Arial" w:hAnsi="Arial" w:cs="Arial"/>
        </w:rPr>
      </w:pPr>
      <w:r w:rsidRPr="00DD0C75">
        <w:t>L’article original peut être consulté à l’adresse suivante </w:t>
      </w:r>
      <w:r w:rsidRPr="00DD0C75">
        <w:rPr>
          <w:rFonts w:ascii="Arial" w:hAnsi="Arial"/>
        </w:rPr>
        <w:t xml:space="preserve">: </w:t>
      </w:r>
      <w:hyperlink r:id="rId11">
        <w:r w:rsidRPr="00DD0C75">
          <w:rPr>
            <w:rStyle w:val="Hyperlink"/>
            <w:rFonts w:ascii="Arial" w:hAnsi="Arial"/>
          </w:rPr>
          <w:t>https ://www.gmanetwork.com/news/topstories/regions/934797/over-20-residents-in-barili-cebu-suffer-from-typhoid-fever/story</w:t>
        </w:r>
      </w:hyperlink>
    </w:p>
    <w:p w14:paraId="7FAEDB22" w14:textId="77777777" w:rsidR="00503674" w:rsidRPr="00DD0C75" w:rsidRDefault="00503674" w:rsidP="0938DEB3">
      <w:pPr>
        <w:rPr>
          <w:rFonts w:ascii="Arial" w:hAnsi="Arial" w:cs="Arial"/>
        </w:rPr>
      </w:pPr>
    </w:p>
    <w:p w14:paraId="78EB59A0" w14:textId="27FCE111" w:rsidR="003A798D" w:rsidRPr="00DD0C75" w:rsidRDefault="003A798D" w:rsidP="003A798D">
      <w:pPr>
        <w:pStyle w:val="Heading3"/>
      </w:pPr>
      <w:r w:rsidRPr="00DD0C75">
        <w:t>Article de presse n° 2</w:t>
      </w:r>
    </w:p>
    <w:p w14:paraId="77DA3F84" w14:textId="4ABB6491" w:rsidR="003A798D" w:rsidRPr="00DD0C75" w:rsidRDefault="003A798D" w:rsidP="003A798D">
      <w:pPr>
        <w:rPr>
          <w:rFonts w:ascii="Arial" w:hAnsi="Arial" w:cs="Arial"/>
          <w:b/>
          <w:bCs/>
          <w:color w:val="3BB041" w:themeColor="accent1"/>
        </w:rPr>
      </w:pPr>
      <w:r w:rsidRPr="00DD0C75">
        <w:rPr>
          <w:rFonts w:ascii="Arial" w:hAnsi="Arial"/>
          <w:b/>
          <w:color w:val="3BB041" w:themeColor="accent1"/>
        </w:rPr>
        <w:t>La fièvre typhoïde se propage à travers le Negros Occidental : 2 morts et 80 malades</w:t>
      </w:r>
    </w:p>
    <w:p w14:paraId="0AC3967B" w14:textId="4E5B7B07" w:rsidR="003A798D" w:rsidRPr="00DD0C75" w:rsidRDefault="003A798D" w:rsidP="003A798D">
      <w:pPr>
        <w:rPr>
          <w:rFonts w:ascii="Arial" w:eastAsiaTheme="minorHAnsi" w:hAnsi="Arial" w:cs="Arial"/>
        </w:rPr>
      </w:pPr>
      <w:proofErr w:type="spellStart"/>
      <w:r w:rsidRPr="00DD0C75">
        <w:rPr>
          <w:rFonts w:ascii="Arial" w:hAnsi="Arial"/>
        </w:rPr>
        <w:t>Rappler</w:t>
      </w:r>
      <w:proofErr w:type="spellEnd"/>
      <w:r w:rsidRPr="00DD0C75">
        <w:rPr>
          <w:rFonts w:ascii="Arial" w:hAnsi="Arial"/>
        </w:rPr>
        <w:t xml:space="preserve"> | par Ambo </w:t>
      </w:r>
      <w:proofErr w:type="spellStart"/>
      <w:r w:rsidRPr="00DD0C75">
        <w:rPr>
          <w:rFonts w:ascii="Arial" w:hAnsi="Arial"/>
        </w:rPr>
        <w:t>Delilan</w:t>
      </w:r>
      <w:proofErr w:type="spellEnd"/>
      <w:r w:rsidRPr="00DD0C75">
        <w:rPr>
          <w:rFonts w:ascii="Arial" w:hAnsi="Arial"/>
        </w:rPr>
        <w:t xml:space="preserve"> | 5 février 2025</w:t>
      </w:r>
    </w:p>
    <w:p w14:paraId="725A6BEF" w14:textId="77777777" w:rsidR="00EB763E" w:rsidRPr="00DD0C75" w:rsidRDefault="00EB763E" w:rsidP="00EB763E">
      <w:pPr>
        <w:widowControl/>
        <w:adjustRightInd w:val="0"/>
        <w:rPr>
          <w:rFonts w:ascii="AppleSystemUIFont" w:eastAsiaTheme="minorHAnsi" w:hAnsi="AppleSystemUIFont" w:cs="AppleSystemUIFont"/>
          <w:sz w:val="26"/>
          <w:szCs w:val="26"/>
        </w:rPr>
      </w:pPr>
    </w:p>
    <w:p w14:paraId="4093CD47" w14:textId="77777777" w:rsidR="000840DB" w:rsidRPr="00DD0C75" w:rsidRDefault="000840DB" w:rsidP="000840DB">
      <w:pPr>
        <w:widowControl/>
        <w:adjustRightInd w:val="0"/>
        <w:rPr>
          <w:rFonts w:ascii="Arial" w:eastAsiaTheme="minorHAnsi" w:hAnsi="Arial" w:cs="Arial"/>
          <w:i/>
          <w:iCs/>
        </w:rPr>
      </w:pPr>
      <w:r w:rsidRPr="00DD0C75">
        <w:rPr>
          <w:rFonts w:ascii="Arial" w:hAnsi="Arial"/>
          <w:i/>
        </w:rPr>
        <w:t>La fièvre typhoïde s’est propagée dans 27 des 31 villes et villages de la province du Negros Occidental, aux Philippines, causant le décès de deux personnes âgées et l’infection de 80 autres en janvier, a annoncé mardi 4 février le bureau provincial de la santé.</w:t>
      </w:r>
    </w:p>
    <w:p w14:paraId="0137065F" w14:textId="77777777" w:rsidR="000840DB" w:rsidRPr="00DD0C75" w:rsidRDefault="000840DB" w:rsidP="000840DB">
      <w:pPr>
        <w:widowControl/>
        <w:adjustRightInd w:val="0"/>
        <w:rPr>
          <w:rFonts w:ascii="Arial" w:eastAsiaTheme="minorHAnsi" w:hAnsi="Arial" w:cs="Arial"/>
          <w:i/>
          <w:iCs/>
        </w:rPr>
      </w:pPr>
    </w:p>
    <w:p w14:paraId="36FC26D4" w14:textId="77777777" w:rsidR="000840DB" w:rsidRPr="00DD0C75" w:rsidRDefault="000840DB" w:rsidP="000840DB">
      <w:pPr>
        <w:widowControl/>
        <w:adjustRightInd w:val="0"/>
        <w:rPr>
          <w:rFonts w:ascii="Arial" w:eastAsiaTheme="minorHAnsi" w:hAnsi="Arial" w:cs="Arial"/>
          <w:i/>
          <w:iCs/>
        </w:rPr>
      </w:pPr>
      <w:r w:rsidRPr="00DD0C75">
        <w:rPr>
          <w:rFonts w:ascii="Arial" w:hAnsi="Arial"/>
          <w:i/>
        </w:rPr>
        <w:t>Dre </w:t>
      </w:r>
      <w:proofErr w:type="spellStart"/>
      <w:r w:rsidRPr="00DD0C75">
        <w:rPr>
          <w:rFonts w:ascii="Arial" w:hAnsi="Arial"/>
          <w:i/>
        </w:rPr>
        <w:t>Girlie</w:t>
      </w:r>
      <w:proofErr w:type="spellEnd"/>
      <w:r w:rsidRPr="00DD0C75">
        <w:rPr>
          <w:rFonts w:ascii="Arial" w:hAnsi="Arial"/>
          <w:i/>
        </w:rPr>
        <w:t xml:space="preserve"> </w:t>
      </w:r>
      <w:proofErr w:type="spellStart"/>
      <w:r w:rsidRPr="00DD0C75">
        <w:rPr>
          <w:rFonts w:ascii="Arial" w:hAnsi="Arial"/>
          <w:i/>
        </w:rPr>
        <w:t>Pinongan</w:t>
      </w:r>
      <w:proofErr w:type="spellEnd"/>
      <w:r w:rsidRPr="00DD0C75">
        <w:rPr>
          <w:rFonts w:ascii="Arial" w:hAnsi="Arial"/>
          <w:i/>
        </w:rPr>
        <w:t>, responsable provinciale de la santé, a précisé que les deux victimes, âgées de 62 et 79 ans, étaient originaires de la ville de Victorias et du village d’</w:t>
      </w:r>
      <w:proofErr w:type="spellStart"/>
      <w:r w:rsidRPr="00DD0C75">
        <w:rPr>
          <w:rFonts w:ascii="Arial" w:hAnsi="Arial"/>
          <w:i/>
        </w:rPr>
        <w:t>Isabela</w:t>
      </w:r>
      <w:proofErr w:type="spellEnd"/>
      <w:r w:rsidRPr="00DD0C75">
        <w:rPr>
          <w:rFonts w:ascii="Arial" w:hAnsi="Arial"/>
          <w:i/>
        </w:rPr>
        <w:t>.</w:t>
      </w:r>
    </w:p>
    <w:p w14:paraId="699F1169" w14:textId="77777777" w:rsidR="00A73CC3" w:rsidRPr="00DD0C75" w:rsidRDefault="00A73CC3" w:rsidP="000840DB">
      <w:pPr>
        <w:widowControl/>
        <w:adjustRightInd w:val="0"/>
        <w:rPr>
          <w:rFonts w:ascii="Arial" w:eastAsiaTheme="minorHAnsi" w:hAnsi="Arial" w:cs="Arial"/>
          <w:i/>
          <w:iCs/>
        </w:rPr>
      </w:pPr>
    </w:p>
    <w:p w14:paraId="026A7554" w14:textId="32902890" w:rsidR="000840DB" w:rsidRPr="00DD0C75" w:rsidRDefault="000840DB" w:rsidP="000840DB">
      <w:pPr>
        <w:widowControl/>
        <w:adjustRightInd w:val="0"/>
        <w:rPr>
          <w:rFonts w:ascii="Arial" w:eastAsiaTheme="minorHAnsi" w:hAnsi="Arial" w:cs="Arial"/>
          <w:i/>
          <w:iCs/>
        </w:rPr>
      </w:pPr>
      <w:r w:rsidRPr="00DD0C75">
        <w:rPr>
          <w:rFonts w:ascii="Arial" w:hAnsi="Arial"/>
          <w:i/>
        </w:rPr>
        <w:t xml:space="preserve">Les villes les plus touchées sont </w:t>
      </w:r>
      <w:proofErr w:type="spellStart"/>
      <w:r w:rsidRPr="00DD0C75">
        <w:rPr>
          <w:rFonts w:ascii="Arial" w:hAnsi="Arial"/>
          <w:i/>
        </w:rPr>
        <w:t>Kabankalan</w:t>
      </w:r>
      <w:proofErr w:type="spellEnd"/>
      <w:r w:rsidRPr="00DD0C75">
        <w:rPr>
          <w:rFonts w:ascii="Arial" w:hAnsi="Arial"/>
          <w:i/>
        </w:rPr>
        <w:t xml:space="preserve"> et </w:t>
      </w:r>
      <w:proofErr w:type="spellStart"/>
      <w:r w:rsidRPr="00DD0C75">
        <w:rPr>
          <w:rFonts w:ascii="Arial" w:hAnsi="Arial"/>
          <w:i/>
        </w:rPr>
        <w:t>Hinoba</w:t>
      </w:r>
      <w:proofErr w:type="spellEnd"/>
      <w:r w:rsidRPr="00DD0C75">
        <w:rPr>
          <w:rFonts w:ascii="Arial" w:hAnsi="Arial"/>
          <w:i/>
        </w:rPr>
        <w:t>-an, dans le sud de la province, avec respectivement 16 et 13 cas signalés</w:t>
      </w:r>
      <w:r w:rsidR="00DD0C75">
        <w:rPr>
          <w:rFonts w:ascii="Arial" w:hAnsi="Arial"/>
          <w:i/>
        </w:rPr>
        <w:t>.</w:t>
      </w:r>
    </w:p>
    <w:p w14:paraId="4923BC15" w14:textId="77777777" w:rsidR="000840DB" w:rsidRPr="00DD0C75" w:rsidRDefault="000840DB" w:rsidP="000840DB">
      <w:pPr>
        <w:widowControl/>
        <w:adjustRightInd w:val="0"/>
        <w:rPr>
          <w:rFonts w:ascii="Arial" w:eastAsiaTheme="minorHAnsi" w:hAnsi="Arial" w:cs="Arial"/>
          <w:i/>
          <w:iCs/>
        </w:rPr>
      </w:pPr>
    </w:p>
    <w:p w14:paraId="7AF33DAE" w14:textId="77777777" w:rsidR="000840DB" w:rsidRPr="00DD0C75" w:rsidRDefault="000840DB" w:rsidP="00D17BFC">
      <w:pPr>
        <w:widowControl/>
        <w:adjustRightInd w:val="0"/>
        <w:ind w:right="-205"/>
        <w:rPr>
          <w:rFonts w:ascii="Arial" w:eastAsiaTheme="minorHAnsi" w:hAnsi="Arial" w:cs="Arial"/>
          <w:i/>
          <w:iCs/>
        </w:rPr>
      </w:pPr>
      <w:r w:rsidRPr="00DD0C75">
        <w:rPr>
          <w:rFonts w:ascii="Arial" w:hAnsi="Arial"/>
          <w:i/>
        </w:rPr>
        <w:t>Le bureau provincial de la santé a noté une hausse de 100 % des cas de fièvre typhoïde en janvier 2025 par rapport à la même période de l’année précédente : 80 cas contre 40 en janvier 2024. </w:t>
      </w:r>
    </w:p>
    <w:p w14:paraId="60923B10" w14:textId="77777777" w:rsidR="000840DB" w:rsidRPr="00DD0C75" w:rsidRDefault="000840DB" w:rsidP="000840DB">
      <w:pPr>
        <w:widowControl/>
        <w:adjustRightInd w:val="0"/>
        <w:rPr>
          <w:rFonts w:ascii="Arial" w:eastAsiaTheme="minorHAnsi" w:hAnsi="Arial" w:cs="Arial"/>
          <w:i/>
          <w:iCs/>
        </w:rPr>
      </w:pPr>
    </w:p>
    <w:p w14:paraId="6E81FFE9" w14:textId="5F70EE5B" w:rsidR="000840DB" w:rsidRPr="00DD0C75" w:rsidRDefault="000840DB" w:rsidP="00D17BFC">
      <w:pPr>
        <w:widowControl/>
        <w:adjustRightInd w:val="0"/>
        <w:ind w:right="-205"/>
        <w:rPr>
          <w:rFonts w:ascii="Arial" w:eastAsiaTheme="minorHAnsi" w:hAnsi="Arial" w:cs="Arial"/>
          <w:i/>
          <w:iCs/>
        </w:rPr>
      </w:pPr>
      <w:r w:rsidRPr="00DD0C75">
        <w:rPr>
          <w:rFonts w:ascii="Arial" w:hAnsi="Arial"/>
          <w:i/>
        </w:rPr>
        <w:t>Cette maladie, provoquée par la bactérie Salmonella typhi, se transmet principalement par l’eau et les aliments contaminés. Les symptômes apparaissent généralement entre 8 et 14 jours après l’infection, mais certains cas peuvent passer inaperçus jusqu’à 30 jours, précisent les autorités sanitaires.</w:t>
      </w:r>
    </w:p>
    <w:p w14:paraId="0C4372CD" w14:textId="77777777" w:rsidR="000840DB" w:rsidRPr="00DD0C75" w:rsidRDefault="000840DB" w:rsidP="000840DB">
      <w:pPr>
        <w:widowControl/>
        <w:adjustRightInd w:val="0"/>
        <w:rPr>
          <w:rFonts w:ascii="Arial" w:eastAsiaTheme="minorHAnsi" w:hAnsi="Arial" w:cs="Arial"/>
          <w:i/>
          <w:iCs/>
        </w:rPr>
      </w:pPr>
    </w:p>
    <w:p w14:paraId="1297DE32" w14:textId="06CFCAB5" w:rsidR="000840DB" w:rsidRPr="00DD0C75" w:rsidRDefault="000840DB" w:rsidP="000840DB">
      <w:pPr>
        <w:widowControl/>
        <w:adjustRightInd w:val="0"/>
        <w:rPr>
          <w:rFonts w:ascii="Arial" w:eastAsiaTheme="minorHAnsi" w:hAnsi="Arial" w:cs="Arial"/>
          <w:i/>
          <w:iCs/>
        </w:rPr>
      </w:pPr>
      <w:r w:rsidRPr="00DD0C75">
        <w:rPr>
          <w:rFonts w:ascii="Arial" w:hAnsi="Arial"/>
          <w:i/>
        </w:rPr>
        <w:t xml:space="preserve">Par ailleurs, certaines zones de la province du Negros Occidental sont également confrontées à des problèmes d’approvisionnement en eau potable, en raison d’une contamination au soufre liée aux éruptions du volcan </w:t>
      </w:r>
      <w:proofErr w:type="spellStart"/>
      <w:r w:rsidRPr="00DD0C75">
        <w:rPr>
          <w:rFonts w:ascii="Arial" w:hAnsi="Arial"/>
          <w:i/>
        </w:rPr>
        <w:t>Kanlaon</w:t>
      </w:r>
      <w:proofErr w:type="spellEnd"/>
      <w:r w:rsidRPr="00DD0C75">
        <w:rPr>
          <w:rFonts w:ascii="Arial" w:hAnsi="Arial"/>
          <w:i/>
        </w:rPr>
        <w:t xml:space="preserve"> en 2024, ce qui accentue les inquiétudes quant à la propagation de la fièvre typhoïde.</w:t>
      </w:r>
    </w:p>
    <w:p w14:paraId="6733CEB9" w14:textId="77777777" w:rsidR="000840DB" w:rsidRPr="00DD0C75" w:rsidRDefault="000840DB" w:rsidP="000840DB">
      <w:pPr>
        <w:widowControl/>
        <w:adjustRightInd w:val="0"/>
        <w:spacing w:after="40"/>
        <w:jc w:val="center"/>
        <w:rPr>
          <w:rFonts w:ascii="Arial" w:eastAsiaTheme="minorHAnsi" w:hAnsi="Arial" w:cs="Arial"/>
          <w:b/>
          <w:bCs/>
          <w:i/>
          <w:iCs/>
        </w:rPr>
      </w:pPr>
    </w:p>
    <w:p w14:paraId="498E6FA4" w14:textId="5AEA35CD" w:rsidR="000840DB" w:rsidRPr="00DD0C75" w:rsidRDefault="000840DB" w:rsidP="000840DB">
      <w:pPr>
        <w:widowControl/>
        <w:adjustRightInd w:val="0"/>
        <w:rPr>
          <w:rFonts w:ascii="Arial" w:eastAsiaTheme="minorHAnsi" w:hAnsi="Arial" w:cs="Arial"/>
          <w:i/>
          <w:iCs/>
        </w:rPr>
      </w:pPr>
      <w:r w:rsidRPr="00DD0C75">
        <w:rPr>
          <w:rFonts w:ascii="Arial" w:hAnsi="Arial"/>
          <w:i/>
        </w:rPr>
        <w:t>Bien que la maladie soit plus fréquente pendant la saison des pluies, les autorités ont jugé préoccupant que deux décès aient déjà été enregistrés en janvier.</w:t>
      </w:r>
    </w:p>
    <w:p w14:paraId="22D007D3" w14:textId="77777777" w:rsidR="00157613" w:rsidRPr="00DD0C75" w:rsidRDefault="00157613" w:rsidP="000840DB">
      <w:pPr>
        <w:widowControl/>
        <w:adjustRightInd w:val="0"/>
        <w:rPr>
          <w:rFonts w:ascii="Arial" w:eastAsiaTheme="minorHAnsi" w:hAnsi="Arial" w:cs="Arial"/>
          <w:i/>
          <w:iCs/>
        </w:rPr>
      </w:pPr>
    </w:p>
    <w:p w14:paraId="785DB7A6" w14:textId="334E7705" w:rsidR="000840DB" w:rsidRPr="00DD0C75" w:rsidRDefault="000840DB" w:rsidP="000840DB">
      <w:pPr>
        <w:widowControl/>
        <w:adjustRightInd w:val="0"/>
        <w:rPr>
          <w:rFonts w:ascii="Arial" w:eastAsiaTheme="minorHAnsi" w:hAnsi="Arial" w:cs="Arial"/>
          <w:i/>
          <w:iCs/>
        </w:rPr>
      </w:pPr>
      <w:r w:rsidRPr="00DD0C75">
        <w:rPr>
          <w:rFonts w:ascii="Arial" w:hAnsi="Arial"/>
          <w:i/>
        </w:rPr>
        <w:t>Dre </w:t>
      </w:r>
      <w:proofErr w:type="spellStart"/>
      <w:r w:rsidRPr="00DD0C75">
        <w:rPr>
          <w:rFonts w:ascii="Arial" w:hAnsi="Arial"/>
          <w:i/>
        </w:rPr>
        <w:t>Girlie</w:t>
      </w:r>
      <w:proofErr w:type="spellEnd"/>
      <w:r w:rsidRPr="00DD0C75">
        <w:rPr>
          <w:rFonts w:ascii="Arial" w:hAnsi="Arial"/>
          <w:i/>
        </w:rPr>
        <w:t xml:space="preserve"> </w:t>
      </w:r>
      <w:proofErr w:type="spellStart"/>
      <w:r w:rsidRPr="00DD0C75">
        <w:rPr>
          <w:rFonts w:ascii="Arial" w:hAnsi="Arial"/>
          <w:i/>
        </w:rPr>
        <w:t>Pinongan</w:t>
      </w:r>
      <w:proofErr w:type="spellEnd"/>
      <w:r w:rsidRPr="00DD0C75">
        <w:rPr>
          <w:rFonts w:ascii="Arial" w:hAnsi="Arial"/>
          <w:i/>
        </w:rPr>
        <w:t>, médecin hygiéniste de la province, a appelé les habitants à ne pas boire d’eau non traitée, à bien cuire les aliments et à consommer les repas dans les quatre heures suivant leur préparation. Elle a également mis en garde contre la consommation de nourriture vendue dans la rue ou préparée dans des conditions d’hygiène douteuses.…</w:t>
      </w:r>
    </w:p>
    <w:p w14:paraId="1BAF12FA" w14:textId="77777777" w:rsidR="00572566" w:rsidRPr="00DD0C75" w:rsidRDefault="00572566" w:rsidP="000840DB">
      <w:pPr>
        <w:widowControl/>
        <w:adjustRightInd w:val="0"/>
        <w:rPr>
          <w:rFonts w:ascii="Arial" w:eastAsiaTheme="minorHAnsi" w:hAnsi="Arial" w:cs="Arial"/>
          <w:i/>
          <w:iCs/>
        </w:rPr>
      </w:pPr>
    </w:p>
    <w:p w14:paraId="51D6E069" w14:textId="489ACF7B" w:rsidR="00A73CC3" w:rsidRPr="00DD0C75" w:rsidRDefault="00572566" w:rsidP="00572566">
      <w:pPr>
        <w:widowControl/>
        <w:adjustRightInd w:val="0"/>
        <w:rPr>
          <w:rFonts w:ascii="Arial" w:eastAsiaTheme="minorHAnsi" w:hAnsi="Arial" w:cs="Arial"/>
          <w:i/>
          <w:iCs/>
        </w:rPr>
      </w:pPr>
      <w:r w:rsidRPr="00DD0C75">
        <w:rPr>
          <w:rFonts w:ascii="Arial" w:hAnsi="Arial"/>
          <w:i/>
        </w:rPr>
        <w:t>…L’accès au vaccin contre la fièvre typhoïde restant limité, le ministère de la Santé exhorte la population à adopter une bonne hygiène, à manger des aliments sains et à boire de l’eau potable pour éviter les infections…</w:t>
      </w:r>
    </w:p>
    <w:p w14:paraId="380213A2" w14:textId="77777777" w:rsidR="00A73CC3" w:rsidRPr="00DD0C75" w:rsidRDefault="00A73CC3" w:rsidP="000840DB">
      <w:pPr>
        <w:rPr>
          <w:rFonts w:ascii="Arial" w:eastAsiaTheme="minorHAnsi" w:hAnsi="Arial" w:cs="Arial"/>
          <w:i/>
          <w:iCs/>
        </w:rPr>
      </w:pPr>
    </w:p>
    <w:p w14:paraId="28202D94" w14:textId="6B0D20EA" w:rsidR="00A73CC3" w:rsidRPr="00DD0C75" w:rsidRDefault="00A73CC3" w:rsidP="4D58012B">
      <w:pPr>
        <w:rPr>
          <w:rFonts w:ascii="Arial" w:eastAsiaTheme="minorEastAsia" w:hAnsi="Arial" w:cs="Arial"/>
          <w:i/>
          <w:iCs/>
        </w:rPr>
      </w:pPr>
      <w:r w:rsidRPr="00DD0C75">
        <w:t>L’article original peut être consulté à l’adresse suivante </w:t>
      </w:r>
      <w:r w:rsidRPr="00DD0C75">
        <w:rPr>
          <w:rFonts w:ascii="Arial" w:hAnsi="Arial"/>
        </w:rPr>
        <w:t xml:space="preserve">: </w:t>
      </w:r>
      <w:hyperlink r:id="rId12">
        <w:r w:rsidRPr="00DD0C75">
          <w:rPr>
            <w:rStyle w:val="Hyperlink"/>
            <w:rFonts w:ascii="Arial" w:hAnsi="Arial"/>
            <w:i/>
          </w:rPr>
          <w:t>https ://www.rappler.com/philippines/visayas/typhoid-fever-spreads-negros-occidental/</w:t>
        </w:r>
      </w:hyperlink>
      <w:r w:rsidRPr="00DD0C75">
        <w:rPr>
          <w:rFonts w:ascii="Arial" w:hAnsi="Arial"/>
          <w:i/>
        </w:rPr>
        <w:t xml:space="preserve"> </w:t>
      </w:r>
    </w:p>
    <w:sectPr w:rsidR="00A73CC3" w:rsidRPr="00DD0C75" w:rsidSect="0021781B">
      <w:headerReference w:type="default" r:id="rId13"/>
      <w:footerReference w:type="default" r:id="rId14"/>
      <w:headerReference w:type="first" r:id="rId15"/>
      <w:footerReference w:type="first" r:id="rId16"/>
      <w:pgSz w:w="11910" w:h="16840"/>
      <w:pgMar w:top="1575" w:right="960" w:bottom="600" w:left="1090" w:header="690" w:footer="40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677E46" w14:textId="77777777" w:rsidR="00BF578A" w:rsidRDefault="00BF578A">
      <w:r>
        <w:separator/>
      </w:r>
    </w:p>
  </w:endnote>
  <w:endnote w:type="continuationSeparator" w:id="0">
    <w:p w14:paraId="41559D1A" w14:textId="77777777" w:rsidR="00BF578A" w:rsidRDefault="00BF578A">
      <w:r>
        <w:continuationSeparator/>
      </w:r>
    </w:p>
  </w:endnote>
  <w:endnote w:type="continuationNotice" w:id="1">
    <w:p w14:paraId="1232387A" w14:textId="77777777" w:rsidR="00BF578A" w:rsidRDefault="00BF57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PublicSans-Thin">
    <w:altName w:val="Calibri"/>
    <w:panose1 w:val="00000000000000000000"/>
    <w:charset w:val="4D"/>
    <w:family w:val="auto"/>
    <w:notTrueType/>
    <w:pitch w:val="variable"/>
    <w:sig w:usb0="A00000FF" w:usb1="4000205B" w:usb2="00000000" w:usb3="00000000" w:csb0="0000019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rlowCondensed-SemiBold">
    <w:charset w:val="4D"/>
    <w:family w:val="auto"/>
    <w:pitch w:val="variable"/>
    <w:sig w:usb0="20000007" w:usb1="00000000" w:usb2="00000000" w:usb3="00000000" w:csb0="00000193"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pleSystemUIFont">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ED29E1" w14:textId="0EB156C8" w:rsidR="4D58012B" w:rsidRDefault="4D58012B" w:rsidP="4D58012B">
    <w:pPr>
      <w:pStyle w:val="Footer"/>
      <w:jc w:val="right"/>
    </w:pPr>
    <w:r>
      <w:fldChar w:fldCharType="begin"/>
    </w:r>
    <w:r>
      <w:instrText>PAGE</w:instrText>
    </w:r>
    <w:r>
      <w:fldChar w:fldCharType="separate"/>
    </w:r>
    <w:r w:rsidR="004B41CC">
      <w:t>2</w:t>
    </w:r>
    <w:r>
      <w:fldChar w:fldCharType="end"/>
    </w:r>
  </w:p>
  <w:p w14:paraId="7BA6D3C5" w14:textId="47CAD7DF" w:rsidR="008F1ABC" w:rsidRDefault="00433B5C" w:rsidP="00433B5C">
    <w:pPr>
      <w:pStyle w:val="BodyText"/>
      <w:tabs>
        <w:tab w:val="right" w:pos="9414"/>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C7CE8" w14:textId="5765B7CF" w:rsidR="007416C9" w:rsidRPr="0033349A" w:rsidRDefault="007416C9" w:rsidP="007416C9">
    <w:pPr>
      <w:pStyle w:val="Footer"/>
      <w:jc w:val="right"/>
      <w:rPr>
        <w:sz w:val="13"/>
        <w:szCs w:val="13"/>
      </w:rPr>
    </w:pPr>
    <w:r>
      <w:rPr>
        <w:sz w:val="13"/>
      </w:rPr>
      <w:t>Secrétariat du programme</w:t>
    </w:r>
  </w:p>
  <w:p w14:paraId="39C8CB47" w14:textId="3B6A214E" w:rsidR="007416C9" w:rsidRDefault="007416C9" w:rsidP="007416C9">
    <w:pPr>
      <w:pStyle w:val="Footer"/>
      <w:jc w:val="right"/>
    </w:pPr>
    <w:r>
      <w:rPr>
        <w:noProof/>
      </w:rPr>
      <w:drawing>
        <wp:inline distT="0" distB="0" distL="0" distR="0" wp14:anchorId="68891F04" wp14:editId="5946126D">
          <wp:extent cx="731075" cy="255040"/>
          <wp:effectExtent l="0" t="0" r="0" b="0"/>
          <wp:docPr id="3" name="Picture 3"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with medium confidence"/>
                  <pic:cNvPicPr/>
                </pic:nvPicPr>
                <pic:blipFill rotWithShape="1">
                  <a:blip r:embed="rId1">
                    <a:extLst>
                      <a:ext uri="{28A0092B-C50C-407E-A947-70E740481C1C}">
                        <a14:useLocalDpi xmlns:a14="http://schemas.microsoft.com/office/drawing/2010/main" val="0"/>
                      </a:ext>
                    </a:extLst>
                  </a:blip>
                  <a:srcRect l="9181" t="21283" r="11910" b="15686"/>
                  <a:stretch/>
                </pic:blipFill>
                <pic:spPr bwMode="auto">
                  <a:xfrm>
                    <a:off x="0" y="0"/>
                    <a:ext cx="834408" cy="291088"/>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9D99FA" w14:textId="77777777" w:rsidR="00BF578A" w:rsidRPr="00086F3A" w:rsidRDefault="00BF578A" w:rsidP="0055419F">
      <w:pPr>
        <w:tabs>
          <w:tab w:val="left" w:pos="1980"/>
        </w:tabs>
        <w:rPr>
          <w:color w:val="98BAD1" w:themeColor="background2" w:themeShade="BF"/>
        </w:rPr>
      </w:pPr>
      <w:r w:rsidRPr="00086F3A">
        <w:rPr>
          <w:rFonts w:ascii="Symbol" w:eastAsia="Symbol" w:hAnsi="Symbol" w:cs="Symbol"/>
          <w:color w:val="98BAD1" w:themeColor="background2" w:themeShade="BF"/>
        </w:rPr>
        <w:t>¾¾¾¾</w:t>
      </w:r>
    </w:p>
  </w:footnote>
  <w:footnote w:type="continuationSeparator" w:id="0">
    <w:p w14:paraId="589E7403" w14:textId="77777777" w:rsidR="00BF578A" w:rsidRDefault="00BF578A">
      <w:r>
        <w:continuationSeparator/>
      </w:r>
    </w:p>
  </w:footnote>
  <w:footnote w:type="continuationNotice" w:id="1">
    <w:p w14:paraId="06E6AEC8" w14:textId="77777777" w:rsidR="00BF578A" w:rsidRDefault="00BF57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8F032" w14:textId="6EFA990A" w:rsidR="00F27AC5" w:rsidRPr="00415E72" w:rsidRDefault="00EB4988" w:rsidP="009948C7">
    <w:pPr>
      <w:spacing w:before="20"/>
      <w:rPr>
        <w:rFonts w:ascii="Arial" w:hAnsi="Arial" w:cs="Arial"/>
        <w:b/>
        <w:color w:val="3BB041" w:themeColor="accent1"/>
        <w:sz w:val="15"/>
        <w:szCs w:val="15"/>
      </w:rPr>
    </w:pPr>
    <w:r>
      <w:rPr>
        <w:rFonts w:ascii="Arial" w:hAnsi="Arial"/>
        <w:b/>
        <w:color w:val="3BB041" w:themeColor="accent1"/>
        <w:sz w:val="15"/>
      </w:rPr>
      <w:t>Activité : approche 7-1-7 et épidémies dans les actualités</w:t>
    </w:r>
  </w:p>
  <w:p w14:paraId="7287AC93" w14:textId="59F48687" w:rsidR="005E70AC" w:rsidRPr="00276714" w:rsidRDefault="005E70AC" w:rsidP="009948C7">
    <w:pPr>
      <w:spacing w:before="20"/>
      <w:rPr>
        <w:b/>
        <w:sz w:val="18"/>
      </w:rPr>
    </w:pPr>
    <w:r>
      <w:rPr>
        <w:noProof/>
      </w:rPr>
      <mc:AlternateContent>
        <mc:Choice Requires="wps">
          <w:drawing>
            <wp:anchor distT="0" distB="0" distL="114300" distR="114300" simplePos="0" relativeHeight="251658240" behindDoc="1" locked="0" layoutInCell="1" allowOverlap="1" wp14:anchorId="14D9BE17" wp14:editId="63577AB6">
              <wp:simplePos x="0" y="0"/>
              <wp:positionH relativeFrom="margin">
                <wp:posOffset>0</wp:posOffset>
              </wp:positionH>
              <wp:positionV relativeFrom="page">
                <wp:posOffset>697067</wp:posOffset>
              </wp:positionV>
              <wp:extent cx="6400800" cy="0"/>
              <wp:effectExtent l="0" t="0" r="12700" b="12700"/>
              <wp:wrapNone/>
              <wp:docPr id="7"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6350">
                        <a:solidFill>
                          <a:srgbClr val="BCBE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arto="http://schemas.microsoft.com/office/word/2006/arto">
          <w:pict w14:anchorId="08798122">
            <v:line id="Line 25" style="position:absolute;z-index:-2515671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o:spid="_x0000_s1026" strokecolor="#bcbec0" strokeweight=".5pt" from="0,54.9pt" to="7in,54.9pt" w14:anchorId="72E2FAF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">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569BB5" w14:textId="54065BA1" w:rsidR="0021781B" w:rsidRPr="00022177" w:rsidRDefault="002C4E83" w:rsidP="0021781B">
    <w:pPr>
      <w:pStyle w:val="Header"/>
      <w:tabs>
        <w:tab w:val="clear" w:pos="9810"/>
        <w:tab w:val="right" w:pos="9860"/>
      </w:tabs>
      <w:rPr>
        <w:rStyle w:val="Heading7Char"/>
      </w:rPr>
    </w:pPr>
    <w:r>
      <w:rPr>
        <w:noProof/>
      </w:rPr>
      <w:drawing>
        <wp:inline distT="0" distB="0" distL="0" distR="0" wp14:anchorId="0EC37BB9" wp14:editId="5A3FBD55">
          <wp:extent cx="1778977" cy="287373"/>
          <wp:effectExtent l="0" t="0" r="0" b="5080"/>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tab/>
    </w:r>
    <w:r>
      <w:tab/>
    </w:r>
    <w:hyperlink r:id="rId2" w:history="1">
      <w:r>
        <w:rPr>
          <w:rStyle w:val="Heading7Char"/>
        </w:rPr>
        <w:t>717alliance.org</w:t>
      </w:r>
    </w:hyperlink>
  </w:p>
  <w:p w14:paraId="16CD7015" w14:textId="6251A32E" w:rsidR="000511FA" w:rsidRDefault="000511FA" w:rsidP="0021781B">
    <w:pPr>
      <w:pStyle w:val="Header"/>
      <w:tabs>
        <w:tab w:val="clear" w:pos="9810"/>
        <w:tab w:val="right" w:pos="9860"/>
      </w:tabs>
      <w:rPr>
        <w:b/>
        <w:bCs/>
      </w:rPr>
    </w:pPr>
  </w:p>
  <w:p w14:paraId="70EDF579" w14:textId="35E007C4" w:rsidR="000511FA" w:rsidRDefault="000511FA" w:rsidP="0021781B">
    <w:pPr>
      <w:pStyle w:val="Header"/>
      <w:tabs>
        <w:tab w:val="clear" w:pos="9810"/>
        <w:tab w:val="right" w:pos="9860"/>
      </w:tabs>
    </w:pPr>
    <w:r>
      <w:rPr>
        <w:noProof/>
      </w:rPr>
      <mc:AlternateContent>
        <mc:Choice Requires="wps">
          <w:drawing>
            <wp:anchor distT="0" distB="0" distL="114300" distR="114300" simplePos="0" relativeHeight="251658241" behindDoc="0" locked="0" layoutInCell="1" allowOverlap="1" wp14:anchorId="6E96BF18" wp14:editId="652518AF">
              <wp:simplePos x="0" y="0"/>
              <wp:positionH relativeFrom="column">
                <wp:posOffset>-388</wp:posOffset>
              </wp:positionH>
              <wp:positionV relativeFrom="paragraph">
                <wp:posOffset>40944</wp:posOffset>
              </wp:positionV>
              <wp:extent cx="6257677" cy="0"/>
              <wp:effectExtent l="0" t="0" r="16510" b="12700"/>
              <wp:wrapNone/>
              <wp:docPr id="5" name="Straight Connector 5"/>
              <wp:cNvGraphicFramePr/>
              <a:graphic xmlns:a="http://schemas.openxmlformats.org/drawingml/2006/main">
                <a:graphicData uri="http://schemas.microsoft.com/office/word/2010/wordprocessingShape">
                  <wps:wsp>
                    <wps:cNvCnPr/>
                    <wps:spPr>
                      <a:xfrm>
                        <a:off x="0" y="0"/>
                        <a:ext cx="6257677" cy="0"/>
                      </a:xfrm>
                      <a:prstGeom prst="line">
                        <a:avLst/>
                      </a:prstGeom>
                      <a:ln w="127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xmlns:arto="http://schemas.microsoft.com/office/word/2006/arto">
          <w:pict w14:anchorId="080F5F18">
            <v:line id="Straight Connector 5" style="position:absolute;z-index:251750400;visibility:visible;mso-wrap-style:square;mso-wrap-distance-left:9pt;mso-wrap-distance-top:0;mso-wrap-distance-right:9pt;mso-wrap-distance-bottom:0;mso-position-horizontal:absolute;mso-position-horizontal-relative:text;mso-position-vertical:absolute;mso-position-vertical-relative:text" o:spid="_x0000_s1026" strokecolor="#d8d8d8 [2732]" strokeweight="1pt" from="-.05pt,3.2pt" to="492.7pt,3.2pt" w14:anchorId="42D77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">
              <v:stroke joinstyle="miter"/>
            </v:line>
          </w:pict>
        </mc:Fallback>
      </mc:AlternateContent>
    </w:r>
  </w:p>
  <w:p w14:paraId="7C5BBC8A" w14:textId="42BDA770" w:rsidR="0021781B" w:rsidRDefault="0021781B" w:rsidP="0021781B">
    <w:pPr>
      <w:pStyle w:val="Header"/>
      <w:tabs>
        <w:tab w:val="clear" w:pos="4680"/>
        <w:tab w:val="clear" w:pos="9810"/>
        <w:tab w:val="left" w:pos="803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A2841"/>
    <w:multiLevelType w:val="hybridMultilevel"/>
    <w:tmpl w:val="F0DCEF28"/>
    <w:lvl w:ilvl="0" w:tplc="6C50B00E">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9F3650D2">
      <w:numFmt w:val="bullet"/>
      <w:lvlText w:val="•"/>
      <w:lvlJc w:val="left"/>
      <w:pPr>
        <w:ind w:left="367" w:hanging="90"/>
      </w:pPr>
      <w:rPr>
        <w:rFonts w:hint="default"/>
        <w:lang w:val="en-US" w:eastAsia="en-US" w:bidi="ar-SA"/>
      </w:rPr>
    </w:lvl>
    <w:lvl w:ilvl="2" w:tplc="11D09D98">
      <w:numFmt w:val="bullet"/>
      <w:lvlText w:val="•"/>
      <w:lvlJc w:val="left"/>
      <w:pPr>
        <w:ind w:left="494" w:hanging="90"/>
      </w:pPr>
      <w:rPr>
        <w:rFonts w:hint="default"/>
        <w:lang w:val="en-US" w:eastAsia="en-US" w:bidi="ar-SA"/>
      </w:rPr>
    </w:lvl>
    <w:lvl w:ilvl="3" w:tplc="510A4D4E">
      <w:numFmt w:val="bullet"/>
      <w:lvlText w:val="•"/>
      <w:lvlJc w:val="left"/>
      <w:pPr>
        <w:ind w:left="621" w:hanging="90"/>
      </w:pPr>
      <w:rPr>
        <w:rFonts w:hint="default"/>
        <w:lang w:val="en-US" w:eastAsia="en-US" w:bidi="ar-SA"/>
      </w:rPr>
    </w:lvl>
    <w:lvl w:ilvl="4" w:tplc="217C0F62">
      <w:numFmt w:val="bullet"/>
      <w:lvlText w:val="•"/>
      <w:lvlJc w:val="left"/>
      <w:pPr>
        <w:ind w:left="748" w:hanging="90"/>
      </w:pPr>
      <w:rPr>
        <w:rFonts w:hint="default"/>
        <w:lang w:val="en-US" w:eastAsia="en-US" w:bidi="ar-SA"/>
      </w:rPr>
    </w:lvl>
    <w:lvl w:ilvl="5" w:tplc="97AE7676">
      <w:numFmt w:val="bullet"/>
      <w:lvlText w:val="•"/>
      <w:lvlJc w:val="left"/>
      <w:pPr>
        <w:ind w:left="875" w:hanging="90"/>
      </w:pPr>
      <w:rPr>
        <w:rFonts w:hint="default"/>
        <w:lang w:val="en-US" w:eastAsia="en-US" w:bidi="ar-SA"/>
      </w:rPr>
    </w:lvl>
    <w:lvl w:ilvl="6" w:tplc="F42E51B8">
      <w:numFmt w:val="bullet"/>
      <w:lvlText w:val="•"/>
      <w:lvlJc w:val="left"/>
      <w:pPr>
        <w:ind w:left="1002" w:hanging="90"/>
      </w:pPr>
      <w:rPr>
        <w:rFonts w:hint="default"/>
        <w:lang w:val="en-US" w:eastAsia="en-US" w:bidi="ar-SA"/>
      </w:rPr>
    </w:lvl>
    <w:lvl w:ilvl="7" w:tplc="8D4AD52C">
      <w:numFmt w:val="bullet"/>
      <w:lvlText w:val="•"/>
      <w:lvlJc w:val="left"/>
      <w:pPr>
        <w:ind w:left="1129" w:hanging="90"/>
      </w:pPr>
      <w:rPr>
        <w:rFonts w:hint="default"/>
        <w:lang w:val="en-US" w:eastAsia="en-US" w:bidi="ar-SA"/>
      </w:rPr>
    </w:lvl>
    <w:lvl w:ilvl="8" w:tplc="B1CA1D90">
      <w:numFmt w:val="bullet"/>
      <w:lvlText w:val="•"/>
      <w:lvlJc w:val="left"/>
      <w:pPr>
        <w:ind w:left="1256" w:hanging="90"/>
      </w:pPr>
      <w:rPr>
        <w:rFonts w:hint="default"/>
        <w:lang w:val="en-US" w:eastAsia="en-US" w:bidi="ar-SA"/>
      </w:rPr>
    </w:lvl>
  </w:abstractNum>
  <w:abstractNum w:abstractNumId="1" w15:restartNumberingAfterBreak="0">
    <w:nsid w:val="01AC43F8"/>
    <w:multiLevelType w:val="hybridMultilevel"/>
    <w:tmpl w:val="9E407362"/>
    <w:lvl w:ilvl="0" w:tplc="E9DEA468">
      <w:start w:val="1"/>
      <w:numFmt w:val="upperLetter"/>
      <w:lvlText w:val="%1)"/>
      <w:lvlJc w:val="left"/>
      <w:pPr>
        <w:ind w:left="868" w:hanging="249"/>
      </w:pPr>
      <w:rPr>
        <w:rFonts w:ascii="PublicSans-Thin" w:eastAsia="PublicSans-Thin" w:hAnsi="PublicSans-Thin" w:cs="PublicSans-Thin" w:hint="default"/>
        <w:b w:val="0"/>
        <w:bCs w:val="0"/>
        <w:i w:val="0"/>
        <w:iCs w:val="0"/>
        <w:spacing w:val="-1"/>
        <w:w w:val="97"/>
        <w:sz w:val="20"/>
        <w:szCs w:val="20"/>
        <w:lang w:val="en-US" w:eastAsia="en-US" w:bidi="ar-SA"/>
      </w:rPr>
    </w:lvl>
    <w:lvl w:ilvl="1" w:tplc="BAE225FA">
      <w:numFmt w:val="bullet"/>
      <w:lvlText w:val="•"/>
      <w:lvlJc w:val="left"/>
      <w:pPr>
        <w:ind w:left="1822" w:hanging="249"/>
      </w:pPr>
      <w:rPr>
        <w:rFonts w:hint="default"/>
        <w:lang w:val="en-US" w:eastAsia="en-US" w:bidi="ar-SA"/>
      </w:rPr>
    </w:lvl>
    <w:lvl w:ilvl="2" w:tplc="3864D64C">
      <w:numFmt w:val="bullet"/>
      <w:lvlText w:val="•"/>
      <w:lvlJc w:val="left"/>
      <w:pPr>
        <w:ind w:left="2785" w:hanging="249"/>
      </w:pPr>
      <w:rPr>
        <w:rFonts w:hint="default"/>
        <w:lang w:val="en-US" w:eastAsia="en-US" w:bidi="ar-SA"/>
      </w:rPr>
    </w:lvl>
    <w:lvl w:ilvl="3" w:tplc="A332436E">
      <w:numFmt w:val="bullet"/>
      <w:lvlText w:val="•"/>
      <w:lvlJc w:val="left"/>
      <w:pPr>
        <w:ind w:left="3747" w:hanging="249"/>
      </w:pPr>
      <w:rPr>
        <w:rFonts w:hint="default"/>
        <w:lang w:val="en-US" w:eastAsia="en-US" w:bidi="ar-SA"/>
      </w:rPr>
    </w:lvl>
    <w:lvl w:ilvl="4" w:tplc="34423A38">
      <w:numFmt w:val="bullet"/>
      <w:lvlText w:val="•"/>
      <w:lvlJc w:val="left"/>
      <w:pPr>
        <w:ind w:left="4710" w:hanging="249"/>
      </w:pPr>
      <w:rPr>
        <w:rFonts w:hint="default"/>
        <w:lang w:val="en-US" w:eastAsia="en-US" w:bidi="ar-SA"/>
      </w:rPr>
    </w:lvl>
    <w:lvl w:ilvl="5" w:tplc="EE2C9E04">
      <w:numFmt w:val="bullet"/>
      <w:lvlText w:val="•"/>
      <w:lvlJc w:val="left"/>
      <w:pPr>
        <w:ind w:left="5672" w:hanging="249"/>
      </w:pPr>
      <w:rPr>
        <w:rFonts w:hint="default"/>
        <w:lang w:val="en-US" w:eastAsia="en-US" w:bidi="ar-SA"/>
      </w:rPr>
    </w:lvl>
    <w:lvl w:ilvl="6" w:tplc="8F041C34">
      <w:numFmt w:val="bullet"/>
      <w:lvlText w:val="•"/>
      <w:lvlJc w:val="left"/>
      <w:pPr>
        <w:ind w:left="6635" w:hanging="249"/>
      </w:pPr>
      <w:rPr>
        <w:rFonts w:hint="default"/>
        <w:lang w:val="en-US" w:eastAsia="en-US" w:bidi="ar-SA"/>
      </w:rPr>
    </w:lvl>
    <w:lvl w:ilvl="7" w:tplc="3E280B9A">
      <w:numFmt w:val="bullet"/>
      <w:lvlText w:val="•"/>
      <w:lvlJc w:val="left"/>
      <w:pPr>
        <w:ind w:left="7597" w:hanging="249"/>
      </w:pPr>
      <w:rPr>
        <w:rFonts w:hint="default"/>
        <w:lang w:val="en-US" w:eastAsia="en-US" w:bidi="ar-SA"/>
      </w:rPr>
    </w:lvl>
    <w:lvl w:ilvl="8" w:tplc="71AE9828">
      <w:numFmt w:val="bullet"/>
      <w:lvlText w:val="•"/>
      <w:lvlJc w:val="left"/>
      <w:pPr>
        <w:ind w:left="8560" w:hanging="249"/>
      </w:pPr>
      <w:rPr>
        <w:rFonts w:hint="default"/>
        <w:lang w:val="en-US" w:eastAsia="en-US" w:bidi="ar-SA"/>
      </w:rPr>
    </w:lvl>
  </w:abstractNum>
  <w:abstractNum w:abstractNumId="2" w15:restartNumberingAfterBreak="0">
    <w:nsid w:val="05177F30"/>
    <w:multiLevelType w:val="hybridMultilevel"/>
    <w:tmpl w:val="964EA4A8"/>
    <w:lvl w:ilvl="0" w:tplc="569057C8">
      <w:start w:val="1"/>
      <w:numFmt w:val="decimal"/>
      <w:pStyle w:val="BoxChartNumberParagraph"/>
      <w:lvlText w:val="%1."/>
      <w:lvlJc w:val="left"/>
      <w:pPr>
        <w:ind w:left="475" w:hanging="259"/>
      </w:pPr>
      <w:rPr>
        <w:rFonts w:ascii="Arial" w:hAnsi="Arial" w:hint="default"/>
        <w:b w:val="0"/>
        <w:i w:val="0"/>
        <w:color w:val="6577BA"/>
        <w:sz w:val="1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2108FF"/>
    <w:multiLevelType w:val="hybridMultilevel"/>
    <w:tmpl w:val="AAEA5614"/>
    <w:lvl w:ilvl="0" w:tplc="CC046746">
      <w:start w:val="1"/>
      <w:numFmt w:val="upperLetter"/>
      <w:lvlText w:val="%1."/>
      <w:lvlJc w:val="left"/>
      <w:pPr>
        <w:tabs>
          <w:tab w:val="num" w:pos="720"/>
        </w:tabs>
        <w:ind w:left="720" w:hanging="360"/>
      </w:pPr>
    </w:lvl>
    <w:lvl w:ilvl="1" w:tplc="71D45E96" w:tentative="1">
      <w:start w:val="1"/>
      <w:numFmt w:val="upperLetter"/>
      <w:lvlText w:val="%2."/>
      <w:lvlJc w:val="left"/>
      <w:pPr>
        <w:tabs>
          <w:tab w:val="num" w:pos="1440"/>
        </w:tabs>
        <w:ind w:left="1440" w:hanging="360"/>
      </w:pPr>
    </w:lvl>
    <w:lvl w:ilvl="2" w:tplc="21D2D9C0" w:tentative="1">
      <w:start w:val="1"/>
      <w:numFmt w:val="upperLetter"/>
      <w:lvlText w:val="%3."/>
      <w:lvlJc w:val="left"/>
      <w:pPr>
        <w:tabs>
          <w:tab w:val="num" w:pos="2160"/>
        </w:tabs>
        <w:ind w:left="2160" w:hanging="360"/>
      </w:pPr>
    </w:lvl>
    <w:lvl w:ilvl="3" w:tplc="4A86587A" w:tentative="1">
      <w:start w:val="1"/>
      <w:numFmt w:val="upperLetter"/>
      <w:lvlText w:val="%4."/>
      <w:lvlJc w:val="left"/>
      <w:pPr>
        <w:tabs>
          <w:tab w:val="num" w:pos="2880"/>
        </w:tabs>
        <w:ind w:left="2880" w:hanging="360"/>
      </w:pPr>
    </w:lvl>
    <w:lvl w:ilvl="4" w:tplc="9190C4EE" w:tentative="1">
      <w:start w:val="1"/>
      <w:numFmt w:val="upperLetter"/>
      <w:lvlText w:val="%5."/>
      <w:lvlJc w:val="left"/>
      <w:pPr>
        <w:tabs>
          <w:tab w:val="num" w:pos="3600"/>
        </w:tabs>
        <w:ind w:left="3600" w:hanging="360"/>
      </w:pPr>
    </w:lvl>
    <w:lvl w:ilvl="5" w:tplc="588EC2FE" w:tentative="1">
      <w:start w:val="1"/>
      <w:numFmt w:val="upperLetter"/>
      <w:lvlText w:val="%6."/>
      <w:lvlJc w:val="left"/>
      <w:pPr>
        <w:tabs>
          <w:tab w:val="num" w:pos="4320"/>
        </w:tabs>
        <w:ind w:left="4320" w:hanging="360"/>
      </w:pPr>
    </w:lvl>
    <w:lvl w:ilvl="6" w:tplc="2CAACE9E" w:tentative="1">
      <w:start w:val="1"/>
      <w:numFmt w:val="upperLetter"/>
      <w:lvlText w:val="%7."/>
      <w:lvlJc w:val="left"/>
      <w:pPr>
        <w:tabs>
          <w:tab w:val="num" w:pos="5040"/>
        </w:tabs>
        <w:ind w:left="5040" w:hanging="360"/>
      </w:pPr>
    </w:lvl>
    <w:lvl w:ilvl="7" w:tplc="279289C2" w:tentative="1">
      <w:start w:val="1"/>
      <w:numFmt w:val="upperLetter"/>
      <w:lvlText w:val="%8."/>
      <w:lvlJc w:val="left"/>
      <w:pPr>
        <w:tabs>
          <w:tab w:val="num" w:pos="5760"/>
        </w:tabs>
        <w:ind w:left="5760" w:hanging="360"/>
      </w:pPr>
    </w:lvl>
    <w:lvl w:ilvl="8" w:tplc="4D2852BA" w:tentative="1">
      <w:start w:val="1"/>
      <w:numFmt w:val="upperLetter"/>
      <w:lvlText w:val="%9."/>
      <w:lvlJc w:val="left"/>
      <w:pPr>
        <w:tabs>
          <w:tab w:val="num" w:pos="6480"/>
        </w:tabs>
        <w:ind w:left="6480" w:hanging="360"/>
      </w:pPr>
    </w:lvl>
  </w:abstractNum>
  <w:abstractNum w:abstractNumId="4" w15:restartNumberingAfterBreak="0">
    <w:nsid w:val="101D4C02"/>
    <w:multiLevelType w:val="hybridMultilevel"/>
    <w:tmpl w:val="6B78369E"/>
    <w:lvl w:ilvl="0" w:tplc="A84A98CC">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3B546366">
      <w:numFmt w:val="bullet"/>
      <w:lvlText w:val="•"/>
      <w:lvlJc w:val="left"/>
      <w:pPr>
        <w:ind w:left="394" w:hanging="90"/>
      </w:pPr>
      <w:rPr>
        <w:rFonts w:hint="default"/>
        <w:lang w:val="en-US" w:eastAsia="en-US" w:bidi="ar-SA"/>
      </w:rPr>
    </w:lvl>
    <w:lvl w:ilvl="2" w:tplc="CB6801F0">
      <w:numFmt w:val="bullet"/>
      <w:lvlText w:val="•"/>
      <w:lvlJc w:val="left"/>
      <w:pPr>
        <w:ind w:left="548" w:hanging="90"/>
      </w:pPr>
      <w:rPr>
        <w:rFonts w:hint="default"/>
        <w:lang w:val="en-US" w:eastAsia="en-US" w:bidi="ar-SA"/>
      </w:rPr>
    </w:lvl>
    <w:lvl w:ilvl="3" w:tplc="BA225124">
      <w:numFmt w:val="bullet"/>
      <w:lvlText w:val="•"/>
      <w:lvlJc w:val="left"/>
      <w:pPr>
        <w:ind w:left="702" w:hanging="90"/>
      </w:pPr>
      <w:rPr>
        <w:rFonts w:hint="default"/>
        <w:lang w:val="en-US" w:eastAsia="en-US" w:bidi="ar-SA"/>
      </w:rPr>
    </w:lvl>
    <w:lvl w:ilvl="4" w:tplc="34DEAD10">
      <w:numFmt w:val="bullet"/>
      <w:lvlText w:val="•"/>
      <w:lvlJc w:val="left"/>
      <w:pPr>
        <w:ind w:left="856" w:hanging="90"/>
      </w:pPr>
      <w:rPr>
        <w:rFonts w:hint="default"/>
        <w:lang w:val="en-US" w:eastAsia="en-US" w:bidi="ar-SA"/>
      </w:rPr>
    </w:lvl>
    <w:lvl w:ilvl="5" w:tplc="D7544930">
      <w:numFmt w:val="bullet"/>
      <w:lvlText w:val="•"/>
      <w:lvlJc w:val="left"/>
      <w:pPr>
        <w:ind w:left="1010" w:hanging="90"/>
      </w:pPr>
      <w:rPr>
        <w:rFonts w:hint="default"/>
        <w:lang w:val="en-US" w:eastAsia="en-US" w:bidi="ar-SA"/>
      </w:rPr>
    </w:lvl>
    <w:lvl w:ilvl="6" w:tplc="33E09F3E">
      <w:numFmt w:val="bullet"/>
      <w:lvlText w:val="•"/>
      <w:lvlJc w:val="left"/>
      <w:pPr>
        <w:ind w:left="1164" w:hanging="90"/>
      </w:pPr>
      <w:rPr>
        <w:rFonts w:hint="default"/>
        <w:lang w:val="en-US" w:eastAsia="en-US" w:bidi="ar-SA"/>
      </w:rPr>
    </w:lvl>
    <w:lvl w:ilvl="7" w:tplc="A230A30A">
      <w:numFmt w:val="bullet"/>
      <w:lvlText w:val="•"/>
      <w:lvlJc w:val="left"/>
      <w:pPr>
        <w:ind w:left="1318" w:hanging="90"/>
      </w:pPr>
      <w:rPr>
        <w:rFonts w:hint="default"/>
        <w:lang w:val="en-US" w:eastAsia="en-US" w:bidi="ar-SA"/>
      </w:rPr>
    </w:lvl>
    <w:lvl w:ilvl="8" w:tplc="4A7E434E">
      <w:numFmt w:val="bullet"/>
      <w:lvlText w:val="•"/>
      <w:lvlJc w:val="left"/>
      <w:pPr>
        <w:ind w:left="1472" w:hanging="90"/>
      </w:pPr>
      <w:rPr>
        <w:rFonts w:hint="default"/>
        <w:lang w:val="en-US" w:eastAsia="en-US" w:bidi="ar-SA"/>
      </w:rPr>
    </w:lvl>
  </w:abstractNum>
  <w:abstractNum w:abstractNumId="5" w15:restartNumberingAfterBreak="0">
    <w:nsid w:val="1A490FE0"/>
    <w:multiLevelType w:val="hybridMultilevel"/>
    <w:tmpl w:val="55C28648"/>
    <w:lvl w:ilvl="0" w:tplc="072EE542">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90A6A8C0">
      <w:numFmt w:val="bullet"/>
      <w:lvlText w:val="•"/>
      <w:lvlJc w:val="left"/>
      <w:pPr>
        <w:ind w:left="394" w:hanging="90"/>
      </w:pPr>
      <w:rPr>
        <w:rFonts w:hint="default"/>
        <w:lang w:val="en-US" w:eastAsia="en-US" w:bidi="ar-SA"/>
      </w:rPr>
    </w:lvl>
    <w:lvl w:ilvl="2" w:tplc="478A0A5E">
      <w:numFmt w:val="bullet"/>
      <w:lvlText w:val="•"/>
      <w:lvlJc w:val="left"/>
      <w:pPr>
        <w:ind w:left="548" w:hanging="90"/>
      </w:pPr>
      <w:rPr>
        <w:rFonts w:hint="default"/>
        <w:lang w:val="en-US" w:eastAsia="en-US" w:bidi="ar-SA"/>
      </w:rPr>
    </w:lvl>
    <w:lvl w:ilvl="3" w:tplc="0E0AD830">
      <w:numFmt w:val="bullet"/>
      <w:lvlText w:val="•"/>
      <w:lvlJc w:val="left"/>
      <w:pPr>
        <w:ind w:left="702" w:hanging="90"/>
      </w:pPr>
      <w:rPr>
        <w:rFonts w:hint="default"/>
        <w:lang w:val="en-US" w:eastAsia="en-US" w:bidi="ar-SA"/>
      </w:rPr>
    </w:lvl>
    <w:lvl w:ilvl="4" w:tplc="2342FF54">
      <w:numFmt w:val="bullet"/>
      <w:lvlText w:val="•"/>
      <w:lvlJc w:val="left"/>
      <w:pPr>
        <w:ind w:left="856" w:hanging="90"/>
      </w:pPr>
      <w:rPr>
        <w:rFonts w:hint="default"/>
        <w:lang w:val="en-US" w:eastAsia="en-US" w:bidi="ar-SA"/>
      </w:rPr>
    </w:lvl>
    <w:lvl w:ilvl="5" w:tplc="BDDC4710">
      <w:numFmt w:val="bullet"/>
      <w:lvlText w:val="•"/>
      <w:lvlJc w:val="left"/>
      <w:pPr>
        <w:ind w:left="1010" w:hanging="90"/>
      </w:pPr>
      <w:rPr>
        <w:rFonts w:hint="default"/>
        <w:lang w:val="en-US" w:eastAsia="en-US" w:bidi="ar-SA"/>
      </w:rPr>
    </w:lvl>
    <w:lvl w:ilvl="6" w:tplc="83AC0422">
      <w:numFmt w:val="bullet"/>
      <w:lvlText w:val="•"/>
      <w:lvlJc w:val="left"/>
      <w:pPr>
        <w:ind w:left="1164" w:hanging="90"/>
      </w:pPr>
      <w:rPr>
        <w:rFonts w:hint="default"/>
        <w:lang w:val="en-US" w:eastAsia="en-US" w:bidi="ar-SA"/>
      </w:rPr>
    </w:lvl>
    <w:lvl w:ilvl="7" w:tplc="DACA03EE">
      <w:numFmt w:val="bullet"/>
      <w:lvlText w:val="•"/>
      <w:lvlJc w:val="left"/>
      <w:pPr>
        <w:ind w:left="1318" w:hanging="90"/>
      </w:pPr>
      <w:rPr>
        <w:rFonts w:hint="default"/>
        <w:lang w:val="en-US" w:eastAsia="en-US" w:bidi="ar-SA"/>
      </w:rPr>
    </w:lvl>
    <w:lvl w:ilvl="8" w:tplc="231EBF36">
      <w:numFmt w:val="bullet"/>
      <w:lvlText w:val="•"/>
      <w:lvlJc w:val="left"/>
      <w:pPr>
        <w:ind w:left="1472" w:hanging="90"/>
      </w:pPr>
      <w:rPr>
        <w:rFonts w:hint="default"/>
        <w:lang w:val="en-US" w:eastAsia="en-US" w:bidi="ar-SA"/>
      </w:rPr>
    </w:lvl>
  </w:abstractNum>
  <w:abstractNum w:abstractNumId="6" w15:restartNumberingAfterBreak="0">
    <w:nsid w:val="1C29038D"/>
    <w:multiLevelType w:val="multilevel"/>
    <w:tmpl w:val="6A70CC6A"/>
    <w:styleLink w:val="CurrentList1"/>
    <w:lvl w:ilvl="0">
      <w:numFmt w:val="bullet"/>
      <w:lvlText w:val="•"/>
      <w:lvlJc w:val="left"/>
      <w:pPr>
        <w:ind w:left="1070" w:hanging="181"/>
      </w:pPr>
      <w:rPr>
        <w:rFonts w:ascii="PublicSans-Thin" w:eastAsia="PublicSans-Thin" w:hAnsi="PublicSans-Thin" w:cs="PublicSans-Thin" w:hint="default"/>
        <w:b w:val="0"/>
        <w:bCs w:val="0"/>
        <w:i w:val="0"/>
        <w:iCs w:val="0"/>
        <w:color w:val="6477BA"/>
        <w:w w:val="111"/>
        <w:sz w:val="22"/>
        <w:szCs w:val="22"/>
        <w:lang w:val="en-US" w:eastAsia="en-US" w:bidi="ar-SA"/>
      </w:rPr>
    </w:lvl>
    <w:lvl w:ilvl="1">
      <w:numFmt w:val="bullet"/>
      <w:lvlText w:val="•"/>
      <w:lvlJc w:val="left"/>
      <w:pPr>
        <w:ind w:left="1499" w:hanging="181"/>
      </w:pPr>
      <w:rPr>
        <w:rFonts w:hint="default"/>
        <w:lang w:val="en-US" w:eastAsia="en-US" w:bidi="ar-SA"/>
      </w:rPr>
    </w:lvl>
    <w:lvl w:ilvl="2">
      <w:numFmt w:val="bullet"/>
      <w:lvlText w:val="•"/>
      <w:lvlJc w:val="left"/>
      <w:pPr>
        <w:ind w:left="1919" w:hanging="181"/>
      </w:pPr>
      <w:rPr>
        <w:rFonts w:hint="default"/>
        <w:lang w:val="en-US" w:eastAsia="en-US" w:bidi="ar-SA"/>
      </w:rPr>
    </w:lvl>
    <w:lvl w:ilvl="3">
      <w:numFmt w:val="bullet"/>
      <w:lvlText w:val="•"/>
      <w:lvlJc w:val="left"/>
      <w:pPr>
        <w:ind w:left="2338" w:hanging="181"/>
      </w:pPr>
      <w:rPr>
        <w:rFonts w:hint="default"/>
        <w:lang w:val="en-US" w:eastAsia="en-US" w:bidi="ar-SA"/>
      </w:rPr>
    </w:lvl>
    <w:lvl w:ilvl="4">
      <w:numFmt w:val="bullet"/>
      <w:lvlText w:val="•"/>
      <w:lvlJc w:val="left"/>
      <w:pPr>
        <w:ind w:left="2758" w:hanging="181"/>
      </w:pPr>
      <w:rPr>
        <w:rFonts w:hint="default"/>
        <w:lang w:val="en-US" w:eastAsia="en-US" w:bidi="ar-SA"/>
      </w:rPr>
    </w:lvl>
    <w:lvl w:ilvl="5">
      <w:numFmt w:val="bullet"/>
      <w:lvlText w:val="•"/>
      <w:lvlJc w:val="left"/>
      <w:pPr>
        <w:ind w:left="3178" w:hanging="181"/>
      </w:pPr>
      <w:rPr>
        <w:rFonts w:hint="default"/>
        <w:lang w:val="en-US" w:eastAsia="en-US" w:bidi="ar-SA"/>
      </w:rPr>
    </w:lvl>
    <w:lvl w:ilvl="6">
      <w:numFmt w:val="bullet"/>
      <w:lvlText w:val="•"/>
      <w:lvlJc w:val="left"/>
      <w:pPr>
        <w:ind w:left="3597" w:hanging="181"/>
      </w:pPr>
      <w:rPr>
        <w:rFonts w:hint="default"/>
        <w:lang w:val="en-US" w:eastAsia="en-US" w:bidi="ar-SA"/>
      </w:rPr>
    </w:lvl>
    <w:lvl w:ilvl="7">
      <w:numFmt w:val="bullet"/>
      <w:lvlText w:val="•"/>
      <w:lvlJc w:val="left"/>
      <w:pPr>
        <w:ind w:left="4017" w:hanging="181"/>
      </w:pPr>
      <w:rPr>
        <w:rFonts w:hint="default"/>
        <w:lang w:val="en-US" w:eastAsia="en-US" w:bidi="ar-SA"/>
      </w:rPr>
    </w:lvl>
    <w:lvl w:ilvl="8">
      <w:numFmt w:val="bullet"/>
      <w:lvlText w:val="•"/>
      <w:lvlJc w:val="left"/>
      <w:pPr>
        <w:ind w:left="4436" w:hanging="181"/>
      </w:pPr>
      <w:rPr>
        <w:rFonts w:hint="default"/>
        <w:lang w:val="en-US" w:eastAsia="en-US" w:bidi="ar-SA"/>
      </w:rPr>
    </w:lvl>
  </w:abstractNum>
  <w:abstractNum w:abstractNumId="7" w15:restartNumberingAfterBreak="0">
    <w:nsid w:val="23133896"/>
    <w:multiLevelType w:val="hybridMultilevel"/>
    <w:tmpl w:val="1C3207BA"/>
    <w:lvl w:ilvl="0" w:tplc="C95696D6">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19FADA6C">
      <w:numFmt w:val="bullet"/>
      <w:lvlText w:val="•"/>
      <w:lvlJc w:val="left"/>
      <w:pPr>
        <w:ind w:left="367" w:hanging="90"/>
      </w:pPr>
      <w:rPr>
        <w:rFonts w:hint="default"/>
        <w:lang w:val="en-US" w:eastAsia="en-US" w:bidi="ar-SA"/>
      </w:rPr>
    </w:lvl>
    <w:lvl w:ilvl="2" w:tplc="0FA21AF2">
      <w:numFmt w:val="bullet"/>
      <w:lvlText w:val="•"/>
      <w:lvlJc w:val="left"/>
      <w:pPr>
        <w:ind w:left="494" w:hanging="90"/>
      </w:pPr>
      <w:rPr>
        <w:rFonts w:hint="default"/>
        <w:lang w:val="en-US" w:eastAsia="en-US" w:bidi="ar-SA"/>
      </w:rPr>
    </w:lvl>
    <w:lvl w:ilvl="3" w:tplc="00BCAEB0">
      <w:numFmt w:val="bullet"/>
      <w:lvlText w:val="•"/>
      <w:lvlJc w:val="left"/>
      <w:pPr>
        <w:ind w:left="621" w:hanging="90"/>
      </w:pPr>
      <w:rPr>
        <w:rFonts w:hint="default"/>
        <w:lang w:val="en-US" w:eastAsia="en-US" w:bidi="ar-SA"/>
      </w:rPr>
    </w:lvl>
    <w:lvl w:ilvl="4" w:tplc="26B8E204">
      <w:numFmt w:val="bullet"/>
      <w:lvlText w:val="•"/>
      <w:lvlJc w:val="left"/>
      <w:pPr>
        <w:ind w:left="748" w:hanging="90"/>
      </w:pPr>
      <w:rPr>
        <w:rFonts w:hint="default"/>
        <w:lang w:val="en-US" w:eastAsia="en-US" w:bidi="ar-SA"/>
      </w:rPr>
    </w:lvl>
    <w:lvl w:ilvl="5" w:tplc="6E16C810">
      <w:numFmt w:val="bullet"/>
      <w:lvlText w:val="•"/>
      <w:lvlJc w:val="left"/>
      <w:pPr>
        <w:ind w:left="875" w:hanging="90"/>
      </w:pPr>
      <w:rPr>
        <w:rFonts w:hint="default"/>
        <w:lang w:val="en-US" w:eastAsia="en-US" w:bidi="ar-SA"/>
      </w:rPr>
    </w:lvl>
    <w:lvl w:ilvl="6" w:tplc="9C82C37E">
      <w:numFmt w:val="bullet"/>
      <w:lvlText w:val="•"/>
      <w:lvlJc w:val="left"/>
      <w:pPr>
        <w:ind w:left="1002" w:hanging="90"/>
      </w:pPr>
      <w:rPr>
        <w:rFonts w:hint="default"/>
        <w:lang w:val="en-US" w:eastAsia="en-US" w:bidi="ar-SA"/>
      </w:rPr>
    </w:lvl>
    <w:lvl w:ilvl="7" w:tplc="474EDA4E">
      <w:numFmt w:val="bullet"/>
      <w:lvlText w:val="•"/>
      <w:lvlJc w:val="left"/>
      <w:pPr>
        <w:ind w:left="1129" w:hanging="90"/>
      </w:pPr>
      <w:rPr>
        <w:rFonts w:hint="default"/>
        <w:lang w:val="en-US" w:eastAsia="en-US" w:bidi="ar-SA"/>
      </w:rPr>
    </w:lvl>
    <w:lvl w:ilvl="8" w:tplc="8D9E5982">
      <w:numFmt w:val="bullet"/>
      <w:lvlText w:val="•"/>
      <w:lvlJc w:val="left"/>
      <w:pPr>
        <w:ind w:left="1256" w:hanging="90"/>
      </w:pPr>
      <w:rPr>
        <w:rFonts w:hint="default"/>
        <w:lang w:val="en-US" w:eastAsia="en-US" w:bidi="ar-SA"/>
      </w:rPr>
    </w:lvl>
  </w:abstractNum>
  <w:abstractNum w:abstractNumId="8" w15:restartNumberingAfterBreak="0">
    <w:nsid w:val="280872BB"/>
    <w:multiLevelType w:val="hybridMultilevel"/>
    <w:tmpl w:val="EFB828B8"/>
    <w:lvl w:ilvl="0" w:tplc="8F1A3EEC">
      <w:start w:val="1"/>
      <w:numFmt w:val="bullet"/>
      <w:lvlText w:val=""/>
      <w:lvlJc w:val="left"/>
      <w:pPr>
        <w:ind w:left="720" w:hanging="360"/>
      </w:pPr>
      <w:rPr>
        <w:rFonts w:ascii="Symbol" w:hAnsi="Symbol" w:hint="default"/>
        <w:b/>
        <w:i w:val="0"/>
        <w:color w:val="E57058"/>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D41691"/>
    <w:multiLevelType w:val="hybridMultilevel"/>
    <w:tmpl w:val="C38446D8"/>
    <w:lvl w:ilvl="0" w:tplc="34A88970">
      <w:start w:val="1"/>
      <w:numFmt w:val="bullet"/>
      <w:lvlText w:val=""/>
      <w:lvlJc w:val="left"/>
      <w:pPr>
        <w:tabs>
          <w:tab w:val="num" w:pos="720"/>
        </w:tabs>
        <w:ind w:left="720" w:hanging="360"/>
      </w:pPr>
      <w:rPr>
        <w:rFonts w:ascii="Symbol" w:hAnsi="Symbol" w:hint="default"/>
      </w:rPr>
    </w:lvl>
    <w:lvl w:ilvl="1" w:tplc="0816A7C8" w:tentative="1">
      <w:start w:val="1"/>
      <w:numFmt w:val="bullet"/>
      <w:lvlText w:val=""/>
      <w:lvlJc w:val="left"/>
      <w:pPr>
        <w:tabs>
          <w:tab w:val="num" w:pos="1440"/>
        </w:tabs>
        <w:ind w:left="1440" w:hanging="360"/>
      </w:pPr>
      <w:rPr>
        <w:rFonts w:ascii="Symbol" w:hAnsi="Symbol" w:hint="default"/>
      </w:rPr>
    </w:lvl>
    <w:lvl w:ilvl="2" w:tplc="48ECEDEE" w:tentative="1">
      <w:start w:val="1"/>
      <w:numFmt w:val="bullet"/>
      <w:lvlText w:val=""/>
      <w:lvlJc w:val="left"/>
      <w:pPr>
        <w:tabs>
          <w:tab w:val="num" w:pos="2160"/>
        </w:tabs>
        <w:ind w:left="2160" w:hanging="360"/>
      </w:pPr>
      <w:rPr>
        <w:rFonts w:ascii="Symbol" w:hAnsi="Symbol" w:hint="default"/>
      </w:rPr>
    </w:lvl>
    <w:lvl w:ilvl="3" w:tplc="8D20847A" w:tentative="1">
      <w:start w:val="1"/>
      <w:numFmt w:val="bullet"/>
      <w:lvlText w:val=""/>
      <w:lvlJc w:val="left"/>
      <w:pPr>
        <w:tabs>
          <w:tab w:val="num" w:pos="2880"/>
        </w:tabs>
        <w:ind w:left="2880" w:hanging="360"/>
      </w:pPr>
      <w:rPr>
        <w:rFonts w:ascii="Symbol" w:hAnsi="Symbol" w:hint="default"/>
      </w:rPr>
    </w:lvl>
    <w:lvl w:ilvl="4" w:tplc="AA5C316C" w:tentative="1">
      <w:start w:val="1"/>
      <w:numFmt w:val="bullet"/>
      <w:lvlText w:val=""/>
      <w:lvlJc w:val="left"/>
      <w:pPr>
        <w:tabs>
          <w:tab w:val="num" w:pos="3600"/>
        </w:tabs>
        <w:ind w:left="3600" w:hanging="360"/>
      </w:pPr>
      <w:rPr>
        <w:rFonts w:ascii="Symbol" w:hAnsi="Symbol" w:hint="default"/>
      </w:rPr>
    </w:lvl>
    <w:lvl w:ilvl="5" w:tplc="86468B3C" w:tentative="1">
      <w:start w:val="1"/>
      <w:numFmt w:val="bullet"/>
      <w:lvlText w:val=""/>
      <w:lvlJc w:val="left"/>
      <w:pPr>
        <w:tabs>
          <w:tab w:val="num" w:pos="4320"/>
        </w:tabs>
        <w:ind w:left="4320" w:hanging="360"/>
      </w:pPr>
      <w:rPr>
        <w:rFonts w:ascii="Symbol" w:hAnsi="Symbol" w:hint="default"/>
      </w:rPr>
    </w:lvl>
    <w:lvl w:ilvl="6" w:tplc="22988FDE" w:tentative="1">
      <w:start w:val="1"/>
      <w:numFmt w:val="bullet"/>
      <w:lvlText w:val=""/>
      <w:lvlJc w:val="left"/>
      <w:pPr>
        <w:tabs>
          <w:tab w:val="num" w:pos="5040"/>
        </w:tabs>
        <w:ind w:left="5040" w:hanging="360"/>
      </w:pPr>
      <w:rPr>
        <w:rFonts w:ascii="Symbol" w:hAnsi="Symbol" w:hint="default"/>
      </w:rPr>
    </w:lvl>
    <w:lvl w:ilvl="7" w:tplc="D9F88F46" w:tentative="1">
      <w:start w:val="1"/>
      <w:numFmt w:val="bullet"/>
      <w:lvlText w:val=""/>
      <w:lvlJc w:val="left"/>
      <w:pPr>
        <w:tabs>
          <w:tab w:val="num" w:pos="5760"/>
        </w:tabs>
        <w:ind w:left="5760" w:hanging="360"/>
      </w:pPr>
      <w:rPr>
        <w:rFonts w:ascii="Symbol" w:hAnsi="Symbol" w:hint="default"/>
      </w:rPr>
    </w:lvl>
    <w:lvl w:ilvl="8" w:tplc="17A2189C"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29E32EEA"/>
    <w:multiLevelType w:val="hybridMultilevel"/>
    <w:tmpl w:val="0426897E"/>
    <w:lvl w:ilvl="0" w:tplc="1C88CCF4">
      <w:numFmt w:val="bullet"/>
      <w:lvlText w:val="•"/>
      <w:lvlJc w:val="left"/>
      <w:pPr>
        <w:ind w:left="240"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48CC43BA">
      <w:numFmt w:val="bullet"/>
      <w:lvlText w:val="•"/>
      <w:lvlJc w:val="left"/>
      <w:pPr>
        <w:ind w:left="395" w:hanging="90"/>
      </w:pPr>
      <w:rPr>
        <w:rFonts w:hint="default"/>
        <w:lang w:val="en-US" w:eastAsia="en-US" w:bidi="ar-SA"/>
      </w:rPr>
    </w:lvl>
    <w:lvl w:ilvl="2" w:tplc="C75EDECA">
      <w:numFmt w:val="bullet"/>
      <w:lvlText w:val="•"/>
      <w:lvlJc w:val="left"/>
      <w:pPr>
        <w:ind w:left="550" w:hanging="90"/>
      </w:pPr>
      <w:rPr>
        <w:rFonts w:hint="default"/>
        <w:lang w:val="en-US" w:eastAsia="en-US" w:bidi="ar-SA"/>
      </w:rPr>
    </w:lvl>
    <w:lvl w:ilvl="3" w:tplc="AB7A15D4">
      <w:numFmt w:val="bullet"/>
      <w:lvlText w:val="•"/>
      <w:lvlJc w:val="left"/>
      <w:pPr>
        <w:ind w:left="705" w:hanging="90"/>
      </w:pPr>
      <w:rPr>
        <w:rFonts w:hint="default"/>
        <w:lang w:val="en-US" w:eastAsia="en-US" w:bidi="ar-SA"/>
      </w:rPr>
    </w:lvl>
    <w:lvl w:ilvl="4" w:tplc="B12C95C6">
      <w:numFmt w:val="bullet"/>
      <w:lvlText w:val="•"/>
      <w:lvlJc w:val="left"/>
      <w:pPr>
        <w:ind w:left="860" w:hanging="90"/>
      </w:pPr>
      <w:rPr>
        <w:rFonts w:hint="default"/>
        <w:lang w:val="en-US" w:eastAsia="en-US" w:bidi="ar-SA"/>
      </w:rPr>
    </w:lvl>
    <w:lvl w:ilvl="5" w:tplc="7000500C">
      <w:numFmt w:val="bullet"/>
      <w:lvlText w:val="•"/>
      <w:lvlJc w:val="left"/>
      <w:pPr>
        <w:ind w:left="1015" w:hanging="90"/>
      </w:pPr>
      <w:rPr>
        <w:rFonts w:hint="default"/>
        <w:lang w:val="en-US" w:eastAsia="en-US" w:bidi="ar-SA"/>
      </w:rPr>
    </w:lvl>
    <w:lvl w:ilvl="6" w:tplc="592EAD24">
      <w:numFmt w:val="bullet"/>
      <w:lvlText w:val="•"/>
      <w:lvlJc w:val="left"/>
      <w:pPr>
        <w:ind w:left="1170" w:hanging="90"/>
      </w:pPr>
      <w:rPr>
        <w:rFonts w:hint="default"/>
        <w:lang w:val="en-US" w:eastAsia="en-US" w:bidi="ar-SA"/>
      </w:rPr>
    </w:lvl>
    <w:lvl w:ilvl="7" w:tplc="CC4ACE0E">
      <w:numFmt w:val="bullet"/>
      <w:lvlText w:val="•"/>
      <w:lvlJc w:val="left"/>
      <w:pPr>
        <w:ind w:left="1325" w:hanging="90"/>
      </w:pPr>
      <w:rPr>
        <w:rFonts w:hint="default"/>
        <w:lang w:val="en-US" w:eastAsia="en-US" w:bidi="ar-SA"/>
      </w:rPr>
    </w:lvl>
    <w:lvl w:ilvl="8" w:tplc="6D38967C">
      <w:numFmt w:val="bullet"/>
      <w:lvlText w:val="•"/>
      <w:lvlJc w:val="left"/>
      <w:pPr>
        <w:ind w:left="1480" w:hanging="90"/>
      </w:pPr>
      <w:rPr>
        <w:rFonts w:hint="default"/>
        <w:lang w:val="en-US" w:eastAsia="en-US" w:bidi="ar-SA"/>
      </w:rPr>
    </w:lvl>
  </w:abstractNum>
  <w:abstractNum w:abstractNumId="11" w15:restartNumberingAfterBreak="0">
    <w:nsid w:val="2F755923"/>
    <w:multiLevelType w:val="hybridMultilevel"/>
    <w:tmpl w:val="C60E9568"/>
    <w:lvl w:ilvl="0" w:tplc="29420DB2">
      <w:numFmt w:val="bullet"/>
      <w:lvlText w:val="•"/>
      <w:lvlJc w:val="left"/>
      <w:pPr>
        <w:ind w:left="1070" w:hanging="180"/>
      </w:pPr>
      <w:rPr>
        <w:rFonts w:ascii="PublicSans-Thin" w:eastAsia="PublicSans-Thin" w:hAnsi="PublicSans-Thin" w:cs="PublicSans-Thin" w:hint="default"/>
        <w:b w:val="0"/>
        <w:bCs w:val="0"/>
        <w:i w:val="0"/>
        <w:iCs w:val="0"/>
        <w:color w:val="6477BA"/>
        <w:w w:val="111"/>
        <w:sz w:val="22"/>
        <w:szCs w:val="22"/>
        <w:lang w:val="en-US" w:eastAsia="en-US" w:bidi="ar-SA"/>
      </w:rPr>
    </w:lvl>
    <w:lvl w:ilvl="1" w:tplc="D8888528">
      <w:numFmt w:val="bullet"/>
      <w:lvlText w:val="•"/>
      <w:lvlJc w:val="left"/>
      <w:pPr>
        <w:ind w:left="2020" w:hanging="180"/>
      </w:pPr>
      <w:rPr>
        <w:rFonts w:hint="default"/>
        <w:lang w:val="en-US" w:eastAsia="en-US" w:bidi="ar-SA"/>
      </w:rPr>
    </w:lvl>
    <w:lvl w:ilvl="2" w:tplc="CC90635C">
      <w:numFmt w:val="bullet"/>
      <w:lvlText w:val="•"/>
      <w:lvlJc w:val="left"/>
      <w:pPr>
        <w:ind w:left="2961" w:hanging="180"/>
      </w:pPr>
      <w:rPr>
        <w:rFonts w:hint="default"/>
        <w:lang w:val="en-US" w:eastAsia="en-US" w:bidi="ar-SA"/>
      </w:rPr>
    </w:lvl>
    <w:lvl w:ilvl="3" w:tplc="428452FA">
      <w:numFmt w:val="bullet"/>
      <w:lvlText w:val="•"/>
      <w:lvlJc w:val="left"/>
      <w:pPr>
        <w:ind w:left="3901" w:hanging="180"/>
      </w:pPr>
      <w:rPr>
        <w:rFonts w:hint="default"/>
        <w:lang w:val="en-US" w:eastAsia="en-US" w:bidi="ar-SA"/>
      </w:rPr>
    </w:lvl>
    <w:lvl w:ilvl="4" w:tplc="C8505008">
      <w:numFmt w:val="bullet"/>
      <w:lvlText w:val="•"/>
      <w:lvlJc w:val="left"/>
      <w:pPr>
        <w:ind w:left="4842" w:hanging="180"/>
      </w:pPr>
      <w:rPr>
        <w:rFonts w:hint="default"/>
        <w:lang w:val="en-US" w:eastAsia="en-US" w:bidi="ar-SA"/>
      </w:rPr>
    </w:lvl>
    <w:lvl w:ilvl="5" w:tplc="A452683E">
      <w:numFmt w:val="bullet"/>
      <w:lvlText w:val="•"/>
      <w:lvlJc w:val="left"/>
      <w:pPr>
        <w:ind w:left="5782" w:hanging="180"/>
      </w:pPr>
      <w:rPr>
        <w:rFonts w:hint="default"/>
        <w:lang w:val="en-US" w:eastAsia="en-US" w:bidi="ar-SA"/>
      </w:rPr>
    </w:lvl>
    <w:lvl w:ilvl="6" w:tplc="729C24FA">
      <w:numFmt w:val="bullet"/>
      <w:lvlText w:val="•"/>
      <w:lvlJc w:val="left"/>
      <w:pPr>
        <w:ind w:left="6723" w:hanging="180"/>
      </w:pPr>
      <w:rPr>
        <w:rFonts w:hint="default"/>
        <w:lang w:val="en-US" w:eastAsia="en-US" w:bidi="ar-SA"/>
      </w:rPr>
    </w:lvl>
    <w:lvl w:ilvl="7" w:tplc="FE42B422">
      <w:numFmt w:val="bullet"/>
      <w:lvlText w:val="•"/>
      <w:lvlJc w:val="left"/>
      <w:pPr>
        <w:ind w:left="7663" w:hanging="180"/>
      </w:pPr>
      <w:rPr>
        <w:rFonts w:hint="default"/>
        <w:lang w:val="en-US" w:eastAsia="en-US" w:bidi="ar-SA"/>
      </w:rPr>
    </w:lvl>
    <w:lvl w:ilvl="8" w:tplc="0D304410">
      <w:numFmt w:val="bullet"/>
      <w:lvlText w:val="•"/>
      <w:lvlJc w:val="left"/>
      <w:pPr>
        <w:ind w:left="8604" w:hanging="180"/>
      </w:pPr>
      <w:rPr>
        <w:rFonts w:hint="default"/>
        <w:lang w:val="en-US" w:eastAsia="en-US" w:bidi="ar-SA"/>
      </w:rPr>
    </w:lvl>
  </w:abstractNum>
  <w:abstractNum w:abstractNumId="12" w15:restartNumberingAfterBreak="0">
    <w:nsid w:val="2FBE5950"/>
    <w:multiLevelType w:val="hybridMultilevel"/>
    <w:tmpl w:val="20BAEF4A"/>
    <w:lvl w:ilvl="0" w:tplc="847AA344">
      <w:numFmt w:val="bullet"/>
      <w:lvlText w:val="•"/>
      <w:lvlJc w:val="left"/>
      <w:pPr>
        <w:ind w:left="240"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F6EEBFD6">
      <w:numFmt w:val="bullet"/>
      <w:lvlText w:val="•"/>
      <w:lvlJc w:val="left"/>
      <w:pPr>
        <w:ind w:left="368" w:hanging="90"/>
      </w:pPr>
      <w:rPr>
        <w:rFonts w:hint="default"/>
        <w:lang w:val="en-US" w:eastAsia="en-US" w:bidi="ar-SA"/>
      </w:rPr>
    </w:lvl>
    <w:lvl w:ilvl="2" w:tplc="05001D64">
      <w:numFmt w:val="bullet"/>
      <w:lvlText w:val="•"/>
      <w:lvlJc w:val="left"/>
      <w:pPr>
        <w:ind w:left="496" w:hanging="90"/>
      </w:pPr>
      <w:rPr>
        <w:rFonts w:hint="default"/>
        <w:lang w:val="en-US" w:eastAsia="en-US" w:bidi="ar-SA"/>
      </w:rPr>
    </w:lvl>
    <w:lvl w:ilvl="3" w:tplc="D83AD806">
      <w:numFmt w:val="bullet"/>
      <w:lvlText w:val="•"/>
      <w:lvlJc w:val="left"/>
      <w:pPr>
        <w:ind w:left="624" w:hanging="90"/>
      </w:pPr>
      <w:rPr>
        <w:rFonts w:hint="default"/>
        <w:lang w:val="en-US" w:eastAsia="en-US" w:bidi="ar-SA"/>
      </w:rPr>
    </w:lvl>
    <w:lvl w:ilvl="4" w:tplc="DE54FAD8">
      <w:numFmt w:val="bullet"/>
      <w:lvlText w:val="•"/>
      <w:lvlJc w:val="left"/>
      <w:pPr>
        <w:ind w:left="752" w:hanging="90"/>
      </w:pPr>
      <w:rPr>
        <w:rFonts w:hint="default"/>
        <w:lang w:val="en-US" w:eastAsia="en-US" w:bidi="ar-SA"/>
      </w:rPr>
    </w:lvl>
    <w:lvl w:ilvl="5" w:tplc="CB7276F4">
      <w:numFmt w:val="bullet"/>
      <w:lvlText w:val="•"/>
      <w:lvlJc w:val="left"/>
      <w:pPr>
        <w:ind w:left="880" w:hanging="90"/>
      </w:pPr>
      <w:rPr>
        <w:rFonts w:hint="default"/>
        <w:lang w:val="en-US" w:eastAsia="en-US" w:bidi="ar-SA"/>
      </w:rPr>
    </w:lvl>
    <w:lvl w:ilvl="6" w:tplc="E7A677C0">
      <w:numFmt w:val="bullet"/>
      <w:lvlText w:val="•"/>
      <w:lvlJc w:val="left"/>
      <w:pPr>
        <w:ind w:left="1008" w:hanging="90"/>
      </w:pPr>
      <w:rPr>
        <w:rFonts w:hint="default"/>
        <w:lang w:val="en-US" w:eastAsia="en-US" w:bidi="ar-SA"/>
      </w:rPr>
    </w:lvl>
    <w:lvl w:ilvl="7" w:tplc="A262FE62">
      <w:numFmt w:val="bullet"/>
      <w:lvlText w:val="•"/>
      <w:lvlJc w:val="left"/>
      <w:pPr>
        <w:ind w:left="1136" w:hanging="90"/>
      </w:pPr>
      <w:rPr>
        <w:rFonts w:hint="default"/>
        <w:lang w:val="en-US" w:eastAsia="en-US" w:bidi="ar-SA"/>
      </w:rPr>
    </w:lvl>
    <w:lvl w:ilvl="8" w:tplc="8056F35E">
      <w:numFmt w:val="bullet"/>
      <w:lvlText w:val="•"/>
      <w:lvlJc w:val="left"/>
      <w:pPr>
        <w:ind w:left="1264" w:hanging="90"/>
      </w:pPr>
      <w:rPr>
        <w:rFonts w:hint="default"/>
        <w:lang w:val="en-US" w:eastAsia="en-US" w:bidi="ar-SA"/>
      </w:rPr>
    </w:lvl>
  </w:abstractNum>
  <w:abstractNum w:abstractNumId="13" w15:restartNumberingAfterBreak="0">
    <w:nsid w:val="3068546E"/>
    <w:multiLevelType w:val="hybridMultilevel"/>
    <w:tmpl w:val="6BA2C442"/>
    <w:lvl w:ilvl="0" w:tplc="ACF0FCF0">
      <w:numFmt w:val="bullet"/>
      <w:lvlText w:val="•"/>
      <w:lvlJc w:val="left"/>
      <w:pPr>
        <w:ind w:left="686" w:hanging="180"/>
      </w:pPr>
      <w:rPr>
        <w:rFonts w:ascii="PublicSans-Thin" w:eastAsia="PublicSans-Thin" w:hAnsi="PublicSans-Thin" w:cs="PublicSans-Thin" w:hint="default"/>
        <w:b w:val="0"/>
        <w:bCs w:val="0"/>
        <w:i w:val="0"/>
        <w:iCs w:val="0"/>
        <w:color w:val="6477BA"/>
        <w:w w:val="111"/>
        <w:sz w:val="22"/>
        <w:szCs w:val="22"/>
        <w:lang w:val="en-US" w:eastAsia="en-US" w:bidi="ar-SA"/>
      </w:rPr>
    </w:lvl>
    <w:lvl w:ilvl="1" w:tplc="150A78A4">
      <w:numFmt w:val="bullet"/>
      <w:lvlText w:val="•"/>
      <w:lvlJc w:val="left"/>
      <w:pPr>
        <w:ind w:left="1070" w:hanging="181"/>
      </w:pPr>
      <w:rPr>
        <w:rFonts w:ascii="PublicSans-Thin" w:eastAsia="PublicSans-Thin" w:hAnsi="PublicSans-Thin" w:cs="PublicSans-Thin" w:hint="default"/>
        <w:b w:val="0"/>
        <w:bCs w:val="0"/>
        <w:i w:val="0"/>
        <w:iCs w:val="0"/>
        <w:color w:val="6477BA"/>
        <w:w w:val="111"/>
        <w:sz w:val="22"/>
        <w:szCs w:val="22"/>
        <w:lang w:val="en-US" w:eastAsia="en-US" w:bidi="ar-SA"/>
      </w:rPr>
    </w:lvl>
    <w:lvl w:ilvl="2" w:tplc="AF443702">
      <w:numFmt w:val="bullet"/>
      <w:lvlText w:val="•"/>
      <w:lvlJc w:val="left"/>
      <w:pPr>
        <w:ind w:left="962" w:hanging="181"/>
      </w:pPr>
      <w:rPr>
        <w:rFonts w:hint="default"/>
        <w:lang w:val="en-US" w:eastAsia="en-US" w:bidi="ar-SA"/>
      </w:rPr>
    </w:lvl>
    <w:lvl w:ilvl="3" w:tplc="B77A626A">
      <w:numFmt w:val="bullet"/>
      <w:lvlText w:val="•"/>
      <w:lvlJc w:val="left"/>
      <w:pPr>
        <w:ind w:left="844" w:hanging="181"/>
      </w:pPr>
      <w:rPr>
        <w:rFonts w:hint="default"/>
        <w:lang w:val="en-US" w:eastAsia="en-US" w:bidi="ar-SA"/>
      </w:rPr>
    </w:lvl>
    <w:lvl w:ilvl="4" w:tplc="13006D24">
      <w:numFmt w:val="bullet"/>
      <w:lvlText w:val="•"/>
      <w:lvlJc w:val="left"/>
      <w:pPr>
        <w:ind w:left="726" w:hanging="181"/>
      </w:pPr>
      <w:rPr>
        <w:rFonts w:hint="default"/>
        <w:lang w:val="en-US" w:eastAsia="en-US" w:bidi="ar-SA"/>
      </w:rPr>
    </w:lvl>
    <w:lvl w:ilvl="5" w:tplc="9C481B6A">
      <w:numFmt w:val="bullet"/>
      <w:lvlText w:val="•"/>
      <w:lvlJc w:val="left"/>
      <w:pPr>
        <w:ind w:left="608" w:hanging="181"/>
      </w:pPr>
      <w:rPr>
        <w:rFonts w:hint="default"/>
        <w:lang w:val="en-US" w:eastAsia="en-US" w:bidi="ar-SA"/>
      </w:rPr>
    </w:lvl>
    <w:lvl w:ilvl="6" w:tplc="28CC7196">
      <w:numFmt w:val="bullet"/>
      <w:lvlText w:val="•"/>
      <w:lvlJc w:val="left"/>
      <w:pPr>
        <w:ind w:left="490" w:hanging="181"/>
      </w:pPr>
      <w:rPr>
        <w:rFonts w:hint="default"/>
        <w:lang w:val="en-US" w:eastAsia="en-US" w:bidi="ar-SA"/>
      </w:rPr>
    </w:lvl>
    <w:lvl w:ilvl="7" w:tplc="E668DF92">
      <w:numFmt w:val="bullet"/>
      <w:lvlText w:val="•"/>
      <w:lvlJc w:val="left"/>
      <w:pPr>
        <w:ind w:left="372" w:hanging="181"/>
      </w:pPr>
      <w:rPr>
        <w:rFonts w:hint="default"/>
        <w:lang w:val="en-US" w:eastAsia="en-US" w:bidi="ar-SA"/>
      </w:rPr>
    </w:lvl>
    <w:lvl w:ilvl="8" w:tplc="70E691CA">
      <w:numFmt w:val="bullet"/>
      <w:lvlText w:val="•"/>
      <w:lvlJc w:val="left"/>
      <w:pPr>
        <w:ind w:left="254" w:hanging="181"/>
      </w:pPr>
      <w:rPr>
        <w:rFonts w:hint="default"/>
        <w:lang w:val="en-US" w:eastAsia="en-US" w:bidi="ar-SA"/>
      </w:rPr>
    </w:lvl>
  </w:abstractNum>
  <w:abstractNum w:abstractNumId="14" w15:restartNumberingAfterBreak="0">
    <w:nsid w:val="36FF00BB"/>
    <w:multiLevelType w:val="hybridMultilevel"/>
    <w:tmpl w:val="5178B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B3586A"/>
    <w:multiLevelType w:val="hybridMultilevel"/>
    <w:tmpl w:val="27EAC968"/>
    <w:lvl w:ilvl="0" w:tplc="36CC904A">
      <w:start w:val="1"/>
      <w:numFmt w:val="upperLetter"/>
      <w:lvlText w:val="%1."/>
      <w:lvlJc w:val="left"/>
      <w:pPr>
        <w:tabs>
          <w:tab w:val="num" w:pos="720"/>
        </w:tabs>
        <w:ind w:left="720" w:hanging="360"/>
      </w:pPr>
    </w:lvl>
    <w:lvl w:ilvl="1" w:tplc="F7AE7FF6" w:tentative="1">
      <w:start w:val="1"/>
      <w:numFmt w:val="upperLetter"/>
      <w:lvlText w:val="%2."/>
      <w:lvlJc w:val="left"/>
      <w:pPr>
        <w:tabs>
          <w:tab w:val="num" w:pos="1440"/>
        </w:tabs>
        <w:ind w:left="1440" w:hanging="360"/>
      </w:pPr>
    </w:lvl>
    <w:lvl w:ilvl="2" w:tplc="668A4E96" w:tentative="1">
      <w:start w:val="1"/>
      <w:numFmt w:val="upperLetter"/>
      <w:lvlText w:val="%3."/>
      <w:lvlJc w:val="left"/>
      <w:pPr>
        <w:tabs>
          <w:tab w:val="num" w:pos="2160"/>
        </w:tabs>
        <w:ind w:left="2160" w:hanging="360"/>
      </w:pPr>
    </w:lvl>
    <w:lvl w:ilvl="3" w:tplc="523E9AD2" w:tentative="1">
      <w:start w:val="1"/>
      <w:numFmt w:val="upperLetter"/>
      <w:lvlText w:val="%4."/>
      <w:lvlJc w:val="left"/>
      <w:pPr>
        <w:tabs>
          <w:tab w:val="num" w:pos="2880"/>
        </w:tabs>
        <w:ind w:left="2880" w:hanging="360"/>
      </w:pPr>
    </w:lvl>
    <w:lvl w:ilvl="4" w:tplc="FFFAE902" w:tentative="1">
      <w:start w:val="1"/>
      <w:numFmt w:val="upperLetter"/>
      <w:lvlText w:val="%5."/>
      <w:lvlJc w:val="left"/>
      <w:pPr>
        <w:tabs>
          <w:tab w:val="num" w:pos="3600"/>
        </w:tabs>
        <w:ind w:left="3600" w:hanging="360"/>
      </w:pPr>
    </w:lvl>
    <w:lvl w:ilvl="5" w:tplc="A3D25DDC" w:tentative="1">
      <w:start w:val="1"/>
      <w:numFmt w:val="upperLetter"/>
      <w:lvlText w:val="%6."/>
      <w:lvlJc w:val="left"/>
      <w:pPr>
        <w:tabs>
          <w:tab w:val="num" w:pos="4320"/>
        </w:tabs>
        <w:ind w:left="4320" w:hanging="360"/>
      </w:pPr>
    </w:lvl>
    <w:lvl w:ilvl="6" w:tplc="144AAC58" w:tentative="1">
      <w:start w:val="1"/>
      <w:numFmt w:val="upperLetter"/>
      <w:lvlText w:val="%7."/>
      <w:lvlJc w:val="left"/>
      <w:pPr>
        <w:tabs>
          <w:tab w:val="num" w:pos="5040"/>
        </w:tabs>
        <w:ind w:left="5040" w:hanging="360"/>
      </w:pPr>
    </w:lvl>
    <w:lvl w:ilvl="7" w:tplc="45542610" w:tentative="1">
      <w:start w:val="1"/>
      <w:numFmt w:val="upperLetter"/>
      <w:lvlText w:val="%8."/>
      <w:lvlJc w:val="left"/>
      <w:pPr>
        <w:tabs>
          <w:tab w:val="num" w:pos="5760"/>
        </w:tabs>
        <w:ind w:left="5760" w:hanging="360"/>
      </w:pPr>
    </w:lvl>
    <w:lvl w:ilvl="8" w:tplc="AA2CCA98" w:tentative="1">
      <w:start w:val="1"/>
      <w:numFmt w:val="upperLetter"/>
      <w:lvlText w:val="%9."/>
      <w:lvlJc w:val="left"/>
      <w:pPr>
        <w:tabs>
          <w:tab w:val="num" w:pos="6480"/>
        </w:tabs>
        <w:ind w:left="6480" w:hanging="360"/>
      </w:pPr>
    </w:lvl>
  </w:abstractNum>
  <w:abstractNum w:abstractNumId="16" w15:restartNumberingAfterBreak="0">
    <w:nsid w:val="38E1456B"/>
    <w:multiLevelType w:val="hybridMultilevel"/>
    <w:tmpl w:val="945AAA4E"/>
    <w:lvl w:ilvl="0" w:tplc="2D742FC4">
      <w:numFmt w:val="bullet"/>
      <w:pStyle w:val="SubBulletListParagraph"/>
      <w:lvlText w:val="•"/>
      <w:lvlJc w:val="left"/>
      <w:pPr>
        <w:ind w:left="815" w:hanging="181"/>
      </w:pPr>
      <w:rPr>
        <w:rFonts w:ascii="PublicSans-Thin" w:hAnsi="PublicSans-Thin" w:cs="PublicSans-Thin" w:hint="default"/>
        <w:b w:val="0"/>
        <w:bCs w:val="0"/>
        <w:i w:val="0"/>
        <w:iCs w:val="0"/>
        <w:color w:val="3BB041" w:themeColor="accent1"/>
        <w:w w:val="11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137802"/>
    <w:multiLevelType w:val="hybridMultilevel"/>
    <w:tmpl w:val="E744D320"/>
    <w:lvl w:ilvl="0" w:tplc="9C9ED1AA">
      <w:numFmt w:val="bullet"/>
      <w:pStyle w:val="ListParagraph"/>
      <w:lvlText w:val="•"/>
      <w:lvlJc w:val="left"/>
      <w:pPr>
        <w:ind w:left="451" w:hanging="181"/>
      </w:pPr>
      <w:rPr>
        <w:rFonts w:ascii="PublicSans-Thin" w:hAnsi="PublicSans-Thin" w:cs="PublicSans-Thin" w:hint="default"/>
        <w:b w:val="0"/>
        <w:bCs w:val="0"/>
        <w:i w:val="0"/>
        <w:iCs w:val="0"/>
        <w:color w:val="3D9D45"/>
        <w:w w:val="111"/>
        <w:sz w:val="22"/>
        <w:szCs w:val="22"/>
        <w:lang w:val="en-US" w:eastAsia="en-US" w:bidi="ar-SA"/>
      </w:rPr>
    </w:lvl>
    <w:lvl w:ilvl="1" w:tplc="24981EDC">
      <w:numFmt w:val="bullet"/>
      <w:lvlText w:val="•"/>
      <w:lvlJc w:val="left"/>
      <w:pPr>
        <w:ind w:left="1499" w:hanging="181"/>
      </w:pPr>
      <w:rPr>
        <w:rFonts w:hint="default"/>
        <w:lang w:val="en-US" w:eastAsia="en-US" w:bidi="ar-SA"/>
      </w:rPr>
    </w:lvl>
    <w:lvl w:ilvl="2" w:tplc="557611FC">
      <w:numFmt w:val="bullet"/>
      <w:lvlText w:val="•"/>
      <w:lvlJc w:val="left"/>
      <w:pPr>
        <w:ind w:left="1919" w:hanging="181"/>
      </w:pPr>
      <w:rPr>
        <w:rFonts w:hint="default"/>
        <w:lang w:val="en-US" w:eastAsia="en-US" w:bidi="ar-SA"/>
      </w:rPr>
    </w:lvl>
    <w:lvl w:ilvl="3" w:tplc="53FE8CB4">
      <w:numFmt w:val="bullet"/>
      <w:lvlText w:val="•"/>
      <w:lvlJc w:val="left"/>
      <w:pPr>
        <w:ind w:left="2338" w:hanging="181"/>
      </w:pPr>
      <w:rPr>
        <w:rFonts w:hint="default"/>
        <w:lang w:val="en-US" w:eastAsia="en-US" w:bidi="ar-SA"/>
      </w:rPr>
    </w:lvl>
    <w:lvl w:ilvl="4" w:tplc="3A00876A">
      <w:numFmt w:val="bullet"/>
      <w:lvlText w:val="•"/>
      <w:lvlJc w:val="left"/>
      <w:pPr>
        <w:ind w:left="2758" w:hanging="181"/>
      </w:pPr>
      <w:rPr>
        <w:rFonts w:hint="default"/>
        <w:lang w:val="en-US" w:eastAsia="en-US" w:bidi="ar-SA"/>
      </w:rPr>
    </w:lvl>
    <w:lvl w:ilvl="5" w:tplc="93E07150">
      <w:numFmt w:val="bullet"/>
      <w:lvlText w:val="•"/>
      <w:lvlJc w:val="left"/>
      <w:pPr>
        <w:ind w:left="3178" w:hanging="181"/>
      </w:pPr>
      <w:rPr>
        <w:rFonts w:hint="default"/>
        <w:lang w:val="en-US" w:eastAsia="en-US" w:bidi="ar-SA"/>
      </w:rPr>
    </w:lvl>
    <w:lvl w:ilvl="6" w:tplc="ADFC32BA">
      <w:numFmt w:val="bullet"/>
      <w:lvlText w:val="•"/>
      <w:lvlJc w:val="left"/>
      <w:pPr>
        <w:ind w:left="3597" w:hanging="181"/>
      </w:pPr>
      <w:rPr>
        <w:rFonts w:hint="default"/>
        <w:lang w:val="en-US" w:eastAsia="en-US" w:bidi="ar-SA"/>
      </w:rPr>
    </w:lvl>
    <w:lvl w:ilvl="7" w:tplc="7A00C26C">
      <w:numFmt w:val="bullet"/>
      <w:lvlText w:val="•"/>
      <w:lvlJc w:val="left"/>
      <w:pPr>
        <w:ind w:left="4017" w:hanging="181"/>
      </w:pPr>
      <w:rPr>
        <w:rFonts w:hint="default"/>
        <w:lang w:val="en-US" w:eastAsia="en-US" w:bidi="ar-SA"/>
      </w:rPr>
    </w:lvl>
    <w:lvl w:ilvl="8" w:tplc="4A5653A0">
      <w:numFmt w:val="bullet"/>
      <w:lvlText w:val="•"/>
      <w:lvlJc w:val="left"/>
      <w:pPr>
        <w:ind w:left="4436" w:hanging="181"/>
      </w:pPr>
      <w:rPr>
        <w:rFonts w:hint="default"/>
        <w:lang w:val="en-US" w:eastAsia="en-US" w:bidi="ar-SA"/>
      </w:rPr>
    </w:lvl>
  </w:abstractNum>
  <w:abstractNum w:abstractNumId="18" w15:restartNumberingAfterBreak="0">
    <w:nsid w:val="3CB52540"/>
    <w:multiLevelType w:val="hybridMultilevel"/>
    <w:tmpl w:val="27EAC968"/>
    <w:lvl w:ilvl="0" w:tplc="FFFFFFFF">
      <w:start w:val="1"/>
      <w:numFmt w:val="upperLetter"/>
      <w:lvlText w:val="%1."/>
      <w:lvlJc w:val="left"/>
      <w:pPr>
        <w:tabs>
          <w:tab w:val="num" w:pos="720"/>
        </w:tabs>
        <w:ind w:left="720" w:hanging="360"/>
      </w:pPr>
    </w:lvl>
    <w:lvl w:ilvl="1" w:tplc="FFFFFFFF" w:tentative="1">
      <w:start w:val="1"/>
      <w:numFmt w:val="upperLetter"/>
      <w:lvlText w:val="%2."/>
      <w:lvlJc w:val="left"/>
      <w:pPr>
        <w:tabs>
          <w:tab w:val="num" w:pos="1440"/>
        </w:tabs>
        <w:ind w:left="1440" w:hanging="360"/>
      </w:pPr>
    </w:lvl>
    <w:lvl w:ilvl="2" w:tplc="FFFFFFFF" w:tentative="1">
      <w:start w:val="1"/>
      <w:numFmt w:val="upperLetter"/>
      <w:lvlText w:val="%3."/>
      <w:lvlJc w:val="left"/>
      <w:pPr>
        <w:tabs>
          <w:tab w:val="num" w:pos="2160"/>
        </w:tabs>
        <w:ind w:left="2160" w:hanging="360"/>
      </w:pPr>
    </w:lvl>
    <w:lvl w:ilvl="3" w:tplc="FFFFFFFF" w:tentative="1">
      <w:start w:val="1"/>
      <w:numFmt w:val="upperLetter"/>
      <w:lvlText w:val="%4."/>
      <w:lvlJc w:val="left"/>
      <w:pPr>
        <w:tabs>
          <w:tab w:val="num" w:pos="2880"/>
        </w:tabs>
        <w:ind w:left="2880" w:hanging="360"/>
      </w:pPr>
    </w:lvl>
    <w:lvl w:ilvl="4" w:tplc="FFFFFFFF" w:tentative="1">
      <w:start w:val="1"/>
      <w:numFmt w:val="upperLetter"/>
      <w:lvlText w:val="%5."/>
      <w:lvlJc w:val="left"/>
      <w:pPr>
        <w:tabs>
          <w:tab w:val="num" w:pos="3600"/>
        </w:tabs>
        <w:ind w:left="3600" w:hanging="360"/>
      </w:pPr>
    </w:lvl>
    <w:lvl w:ilvl="5" w:tplc="FFFFFFFF" w:tentative="1">
      <w:start w:val="1"/>
      <w:numFmt w:val="upperLetter"/>
      <w:lvlText w:val="%6."/>
      <w:lvlJc w:val="left"/>
      <w:pPr>
        <w:tabs>
          <w:tab w:val="num" w:pos="4320"/>
        </w:tabs>
        <w:ind w:left="4320" w:hanging="360"/>
      </w:pPr>
    </w:lvl>
    <w:lvl w:ilvl="6" w:tplc="FFFFFFFF" w:tentative="1">
      <w:start w:val="1"/>
      <w:numFmt w:val="upperLetter"/>
      <w:lvlText w:val="%7."/>
      <w:lvlJc w:val="left"/>
      <w:pPr>
        <w:tabs>
          <w:tab w:val="num" w:pos="5040"/>
        </w:tabs>
        <w:ind w:left="5040" w:hanging="360"/>
      </w:pPr>
    </w:lvl>
    <w:lvl w:ilvl="7" w:tplc="FFFFFFFF" w:tentative="1">
      <w:start w:val="1"/>
      <w:numFmt w:val="upperLetter"/>
      <w:lvlText w:val="%8."/>
      <w:lvlJc w:val="left"/>
      <w:pPr>
        <w:tabs>
          <w:tab w:val="num" w:pos="5760"/>
        </w:tabs>
        <w:ind w:left="5760" w:hanging="360"/>
      </w:pPr>
    </w:lvl>
    <w:lvl w:ilvl="8" w:tplc="FFFFFFFF" w:tentative="1">
      <w:start w:val="1"/>
      <w:numFmt w:val="upperLetter"/>
      <w:lvlText w:val="%9."/>
      <w:lvlJc w:val="left"/>
      <w:pPr>
        <w:tabs>
          <w:tab w:val="num" w:pos="6480"/>
        </w:tabs>
        <w:ind w:left="6480" w:hanging="360"/>
      </w:pPr>
    </w:lvl>
  </w:abstractNum>
  <w:abstractNum w:abstractNumId="19" w15:restartNumberingAfterBreak="0">
    <w:nsid w:val="3F944BD2"/>
    <w:multiLevelType w:val="hybridMultilevel"/>
    <w:tmpl w:val="EC762A8C"/>
    <w:lvl w:ilvl="0" w:tplc="C5447344">
      <w:numFmt w:val="bullet"/>
      <w:lvlText w:val="•"/>
      <w:lvlJc w:val="left"/>
      <w:pPr>
        <w:ind w:left="1070" w:hanging="180"/>
      </w:pPr>
      <w:rPr>
        <w:rFonts w:ascii="PublicSans-Thin" w:eastAsia="PublicSans-Thin" w:hAnsi="PublicSans-Thin" w:cs="PublicSans-Thin" w:hint="default"/>
        <w:b w:val="0"/>
        <w:bCs w:val="0"/>
        <w:i w:val="0"/>
        <w:iCs w:val="0"/>
        <w:color w:val="6477BA"/>
        <w:w w:val="111"/>
        <w:sz w:val="22"/>
        <w:szCs w:val="22"/>
        <w:lang w:val="en-US" w:eastAsia="en-US" w:bidi="ar-SA"/>
      </w:rPr>
    </w:lvl>
    <w:lvl w:ilvl="1" w:tplc="7896A0F0">
      <w:numFmt w:val="bullet"/>
      <w:lvlText w:val="•"/>
      <w:lvlJc w:val="left"/>
      <w:pPr>
        <w:ind w:left="2020" w:hanging="180"/>
      </w:pPr>
      <w:rPr>
        <w:rFonts w:hint="default"/>
        <w:lang w:val="en-US" w:eastAsia="en-US" w:bidi="ar-SA"/>
      </w:rPr>
    </w:lvl>
    <w:lvl w:ilvl="2" w:tplc="7F067DBA">
      <w:numFmt w:val="bullet"/>
      <w:lvlText w:val="•"/>
      <w:lvlJc w:val="left"/>
      <w:pPr>
        <w:ind w:left="2961" w:hanging="180"/>
      </w:pPr>
      <w:rPr>
        <w:rFonts w:hint="default"/>
        <w:lang w:val="en-US" w:eastAsia="en-US" w:bidi="ar-SA"/>
      </w:rPr>
    </w:lvl>
    <w:lvl w:ilvl="3" w:tplc="A6B4ED3C">
      <w:numFmt w:val="bullet"/>
      <w:lvlText w:val="•"/>
      <w:lvlJc w:val="left"/>
      <w:pPr>
        <w:ind w:left="3901" w:hanging="180"/>
      </w:pPr>
      <w:rPr>
        <w:rFonts w:hint="default"/>
        <w:lang w:val="en-US" w:eastAsia="en-US" w:bidi="ar-SA"/>
      </w:rPr>
    </w:lvl>
    <w:lvl w:ilvl="4" w:tplc="DAC071CE">
      <w:numFmt w:val="bullet"/>
      <w:lvlText w:val="•"/>
      <w:lvlJc w:val="left"/>
      <w:pPr>
        <w:ind w:left="4842" w:hanging="180"/>
      </w:pPr>
      <w:rPr>
        <w:rFonts w:hint="default"/>
        <w:lang w:val="en-US" w:eastAsia="en-US" w:bidi="ar-SA"/>
      </w:rPr>
    </w:lvl>
    <w:lvl w:ilvl="5" w:tplc="56AEBE7E">
      <w:numFmt w:val="bullet"/>
      <w:lvlText w:val="•"/>
      <w:lvlJc w:val="left"/>
      <w:pPr>
        <w:ind w:left="5782" w:hanging="180"/>
      </w:pPr>
      <w:rPr>
        <w:rFonts w:hint="default"/>
        <w:lang w:val="en-US" w:eastAsia="en-US" w:bidi="ar-SA"/>
      </w:rPr>
    </w:lvl>
    <w:lvl w:ilvl="6" w:tplc="9E8854DC">
      <w:numFmt w:val="bullet"/>
      <w:lvlText w:val="•"/>
      <w:lvlJc w:val="left"/>
      <w:pPr>
        <w:ind w:left="6723" w:hanging="180"/>
      </w:pPr>
      <w:rPr>
        <w:rFonts w:hint="default"/>
        <w:lang w:val="en-US" w:eastAsia="en-US" w:bidi="ar-SA"/>
      </w:rPr>
    </w:lvl>
    <w:lvl w:ilvl="7" w:tplc="0E9CFD6E">
      <w:numFmt w:val="bullet"/>
      <w:lvlText w:val="•"/>
      <w:lvlJc w:val="left"/>
      <w:pPr>
        <w:ind w:left="7663" w:hanging="180"/>
      </w:pPr>
      <w:rPr>
        <w:rFonts w:hint="default"/>
        <w:lang w:val="en-US" w:eastAsia="en-US" w:bidi="ar-SA"/>
      </w:rPr>
    </w:lvl>
    <w:lvl w:ilvl="8" w:tplc="E9EA4EF2">
      <w:numFmt w:val="bullet"/>
      <w:lvlText w:val="•"/>
      <w:lvlJc w:val="left"/>
      <w:pPr>
        <w:ind w:left="8604" w:hanging="180"/>
      </w:pPr>
      <w:rPr>
        <w:rFonts w:hint="default"/>
        <w:lang w:val="en-US" w:eastAsia="en-US" w:bidi="ar-SA"/>
      </w:rPr>
    </w:lvl>
  </w:abstractNum>
  <w:abstractNum w:abstractNumId="20" w15:restartNumberingAfterBreak="0">
    <w:nsid w:val="44872FC8"/>
    <w:multiLevelType w:val="hybridMultilevel"/>
    <w:tmpl w:val="A5AC4B88"/>
    <w:lvl w:ilvl="0" w:tplc="011E29D4">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231E848A">
      <w:numFmt w:val="bullet"/>
      <w:lvlText w:val="•"/>
      <w:lvlJc w:val="left"/>
      <w:pPr>
        <w:ind w:left="394" w:hanging="90"/>
      </w:pPr>
      <w:rPr>
        <w:rFonts w:hint="default"/>
        <w:lang w:val="en-US" w:eastAsia="en-US" w:bidi="ar-SA"/>
      </w:rPr>
    </w:lvl>
    <w:lvl w:ilvl="2" w:tplc="2C3A2ADE">
      <w:numFmt w:val="bullet"/>
      <w:lvlText w:val="•"/>
      <w:lvlJc w:val="left"/>
      <w:pPr>
        <w:ind w:left="548" w:hanging="90"/>
      </w:pPr>
      <w:rPr>
        <w:rFonts w:hint="default"/>
        <w:lang w:val="en-US" w:eastAsia="en-US" w:bidi="ar-SA"/>
      </w:rPr>
    </w:lvl>
    <w:lvl w:ilvl="3" w:tplc="F72E32FA">
      <w:numFmt w:val="bullet"/>
      <w:lvlText w:val="•"/>
      <w:lvlJc w:val="left"/>
      <w:pPr>
        <w:ind w:left="702" w:hanging="90"/>
      </w:pPr>
      <w:rPr>
        <w:rFonts w:hint="default"/>
        <w:lang w:val="en-US" w:eastAsia="en-US" w:bidi="ar-SA"/>
      </w:rPr>
    </w:lvl>
    <w:lvl w:ilvl="4" w:tplc="EDC8CC78">
      <w:numFmt w:val="bullet"/>
      <w:lvlText w:val="•"/>
      <w:lvlJc w:val="left"/>
      <w:pPr>
        <w:ind w:left="856" w:hanging="90"/>
      </w:pPr>
      <w:rPr>
        <w:rFonts w:hint="default"/>
        <w:lang w:val="en-US" w:eastAsia="en-US" w:bidi="ar-SA"/>
      </w:rPr>
    </w:lvl>
    <w:lvl w:ilvl="5" w:tplc="B66AA206">
      <w:numFmt w:val="bullet"/>
      <w:lvlText w:val="•"/>
      <w:lvlJc w:val="left"/>
      <w:pPr>
        <w:ind w:left="1010" w:hanging="90"/>
      </w:pPr>
      <w:rPr>
        <w:rFonts w:hint="default"/>
        <w:lang w:val="en-US" w:eastAsia="en-US" w:bidi="ar-SA"/>
      </w:rPr>
    </w:lvl>
    <w:lvl w:ilvl="6" w:tplc="65EC6C7C">
      <w:numFmt w:val="bullet"/>
      <w:lvlText w:val="•"/>
      <w:lvlJc w:val="left"/>
      <w:pPr>
        <w:ind w:left="1164" w:hanging="90"/>
      </w:pPr>
      <w:rPr>
        <w:rFonts w:hint="default"/>
        <w:lang w:val="en-US" w:eastAsia="en-US" w:bidi="ar-SA"/>
      </w:rPr>
    </w:lvl>
    <w:lvl w:ilvl="7" w:tplc="2D58CE98">
      <w:numFmt w:val="bullet"/>
      <w:lvlText w:val="•"/>
      <w:lvlJc w:val="left"/>
      <w:pPr>
        <w:ind w:left="1318" w:hanging="90"/>
      </w:pPr>
      <w:rPr>
        <w:rFonts w:hint="default"/>
        <w:lang w:val="en-US" w:eastAsia="en-US" w:bidi="ar-SA"/>
      </w:rPr>
    </w:lvl>
    <w:lvl w:ilvl="8" w:tplc="164225D6">
      <w:numFmt w:val="bullet"/>
      <w:lvlText w:val="•"/>
      <w:lvlJc w:val="left"/>
      <w:pPr>
        <w:ind w:left="1472" w:hanging="90"/>
      </w:pPr>
      <w:rPr>
        <w:rFonts w:hint="default"/>
        <w:lang w:val="en-US" w:eastAsia="en-US" w:bidi="ar-SA"/>
      </w:rPr>
    </w:lvl>
  </w:abstractNum>
  <w:abstractNum w:abstractNumId="21" w15:restartNumberingAfterBreak="0">
    <w:nsid w:val="51E05679"/>
    <w:multiLevelType w:val="hybridMultilevel"/>
    <w:tmpl w:val="65BEA2D6"/>
    <w:lvl w:ilvl="0" w:tplc="8D7A1A94">
      <w:numFmt w:val="bullet"/>
      <w:lvlText w:val="•"/>
      <w:lvlJc w:val="left"/>
      <w:pPr>
        <w:ind w:left="240"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16AC4344">
      <w:numFmt w:val="bullet"/>
      <w:lvlText w:val="•"/>
      <w:lvlJc w:val="left"/>
      <w:pPr>
        <w:ind w:left="395" w:hanging="90"/>
      </w:pPr>
      <w:rPr>
        <w:rFonts w:hint="default"/>
        <w:lang w:val="en-US" w:eastAsia="en-US" w:bidi="ar-SA"/>
      </w:rPr>
    </w:lvl>
    <w:lvl w:ilvl="2" w:tplc="11F08CFA">
      <w:numFmt w:val="bullet"/>
      <w:lvlText w:val="•"/>
      <w:lvlJc w:val="left"/>
      <w:pPr>
        <w:ind w:left="550" w:hanging="90"/>
      </w:pPr>
      <w:rPr>
        <w:rFonts w:hint="default"/>
        <w:lang w:val="en-US" w:eastAsia="en-US" w:bidi="ar-SA"/>
      </w:rPr>
    </w:lvl>
    <w:lvl w:ilvl="3" w:tplc="E7322DEA">
      <w:numFmt w:val="bullet"/>
      <w:lvlText w:val="•"/>
      <w:lvlJc w:val="left"/>
      <w:pPr>
        <w:ind w:left="705" w:hanging="90"/>
      </w:pPr>
      <w:rPr>
        <w:rFonts w:hint="default"/>
        <w:lang w:val="en-US" w:eastAsia="en-US" w:bidi="ar-SA"/>
      </w:rPr>
    </w:lvl>
    <w:lvl w:ilvl="4" w:tplc="CBB68C6A">
      <w:numFmt w:val="bullet"/>
      <w:lvlText w:val="•"/>
      <w:lvlJc w:val="left"/>
      <w:pPr>
        <w:ind w:left="860" w:hanging="90"/>
      </w:pPr>
      <w:rPr>
        <w:rFonts w:hint="default"/>
        <w:lang w:val="en-US" w:eastAsia="en-US" w:bidi="ar-SA"/>
      </w:rPr>
    </w:lvl>
    <w:lvl w:ilvl="5" w:tplc="682CD8BC">
      <w:numFmt w:val="bullet"/>
      <w:lvlText w:val="•"/>
      <w:lvlJc w:val="left"/>
      <w:pPr>
        <w:ind w:left="1015" w:hanging="90"/>
      </w:pPr>
      <w:rPr>
        <w:rFonts w:hint="default"/>
        <w:lang w:val="en-US" w:eastAsia="en-US" w:bidi="ar-SA"/>
      </w:rPr>
    </w:lvl>
    <w:lvl w:ilvl="6" w:tplc="48EE31A2">
      <w:numFmt w:val="bullet"/>
      <w:lvlText w:val="•"/>
      <w:lvlJc w:val="left"/>
      <w:pPr>
        <w:ind w:left="1170" w:hanging="90"/>
      </w:pPr>
      <w:rPr>
        <w:rFonts w:hint="default"/>
        <w:lang w:val="en-US" w:eastAsia="en-US" w:bidi="ar-SA"/>
      </w:rPr>
    </w:lvl>
    <w:lvl w:ilvl="7" w:tplc="618A6FDA">
      <w:numFmt w:val="bullet"/>
      <w:lvlText w:val="•"/>
      <w:lvlJc w:val="left"/>
      <w:pPr>
        <w:ind w:left="1325" w:hanging="90"/>
      </w:pPr>
      <w:rPr>
        <w:rFonts w:hint="default"/>
        <w:lang w:val="en-US" w:eastAsia="en-US" w:bidi="ar-SA"/>
      </w:rPr>
    </w:lvl>
    <w:lvl w:ilvl="8" w:tplc="8F8A2D1C">
      <w:numFmt w:val="bullet"/>
      <w:lvlText w:val="•"/>
      <w:lvlJc w:val="left"/>
      <w:pPr>
        <w:ind w:left="1480" w:hanging="90"/>
      </w:pPr>
      <w:rPr>
        <w:rFonts w:hint="default"/>
        <w:lang w:val="en-US" w:eastAsia="en-US" w:bidi="ar-SA"/>
      </w:rPr>
    </w:lvl>
  </w:abstractNum>
  <w:abstractNum w:abstractNumId="22" w15:restartNumberingAfterBreak="0">
    <w:nsid w:val="524E44A3"/>
    <w:multiLevelType w:val="hybridMultilevel"/>
    <w:tmpl w:val="AFE69544"/>
    <w:lvl w:ilvl="0" w:tplc="DAB4C892">
      <w:start w:val="1"/>
      <w:numFmt w:val="lowerLetter"/>
      <w:lvlText w:val="%1."/>
      <w:lvlJc w:val="left"/>
      <w:pPr>
        <w:ind w:left="1340" w:hanging="720"/>
      </w:pPr>
      <w:rPr>
        <w:rFonts w:ascii="PublicSans-Thin" w:eastAsia="PublicSans-Thin" w:hAnsi="PublicSans-Thin" w:cs="PublicSans-Thin" w:hint="default"/>
        <w:b w:val="0"/>
        <w:bCs w:val="0"/>
        <w:i w:val="0"/>
        <w:iCs w:val="0"/>
        <w:w w:val="98"/>
        <w:sz w:val="20"/>
        <w:szCs w:val="20"/>
        <w:lang w:val="en-US" w:eastAsia="en-US" w:bidi="ar-SA"/>
      </w:rPr>
    </w:lvl>
    <w:lvl w:ilvl="1" w:tplc="0C72F1AA">
      <w:numFmt w:val="bullet"/>
      <w:lvlText w:val="•"/>
      <w:lvlJc w:val="left"/>
      <w:pPr>
        <w:ind w:left="1070" w:hanging="180"/>
      </w:pPr>
      <w:rPr>
        <w:rFonts w:ascii="PublicSans-Thin" w:eastAsia="PublicSans-Thin" w:hAnsi="PublicSans-Thin" w:cs="PublicSans-Thin" w:hint="default"/>
        <w:b w:val="0"/>
        <w:bCs w:val="0"/>
        <w:i w:val="0"/>
        <w:iCs w:val="0"/>
        <w:color w:val="6477BA"/>
        <w:w w:val="111"/>
        <w:sz w:val="22"/>
        <w:szCs w:val="22"/>
        <w:lang w:val="en-US" w:eastAsia="en-US" w:bidi="ar-SA"/>
      </w:rPr>
    </w:lvl>
    <w:lvl w:ilvl="2" w:tplc="9A8A0C9E">
      <w:numFmt w:val="bullet"/>
      <w:lvlText w:val="•"/>
      <w:lvlJc w:val="left"/>
      <w:pPr>
        <w:ind w:left="2356" w:hanging="180"/>
      </w:pPr>
      <w:rPr>
        <w:rFonts w:hint="default"/>
        <w:lang w:val="en-US" w:eastAsia="en-US" w:bidi="ar-SA"/>
      </w:rPr>
    </w:lvl>
    <w:lvl w:ilvl="3" w:tplc="777E9BBE">
      <w:numFmt w:val="bullet"/>
      <w:lvlText w:val="•"/>
      <w:lvlJc w:val="left"/>
      <w:pPr>
        <w:ind w:left="3372" w:hanging="180"/>
      </w:pPr>
      <w:rPr>
        <w:rFonts w:hint="default"/>
        <w:lang w:val="en-US" w:eastAsia="en-US" w:bidi="ar-SA"/>
      </w:rPr>
    </w:lvl>
    <w:lvl w:ilvl="4" w:tplc="2F3C9F1A">
      <w:numFmt w:val="bullet"/>
      <w:lvlText w:val="•"/>
      <w:lvlJc w:val="left"/>
      <w:pPr>
        <w:ind w:left="4388" w:hanging="180"/>
      </w:pPr>
      <w:rPr>
        <w:rFonts w:hint="default"/>
        <w:lang w:val="en-US" w:eastAsia="en-US" w:bidi="ar-SA"/>
      </w:rPr>
    </w:lvl>
    <w:lvl w:ilvl="5" w:tplc="103071C4">
      <w:numFmt w:val="bullet"/>
      <w:lvlText w:val="•"/>
      <w:lvlJc w:val="left"/>
      <w:pPr>
        <w:ind w:left="5404" w:hanging="180"/>
      </w:pPr>
      <w:rPr>
        <w:rFonts w:hint="default"/>
        <w:lang w:val="en-US" w:eastAsia="en-US" w:bidi="ar-SA"/>
      </w:rPr>
    </w:lvl>
    <w:lvl w:ilvl="6" w:tplc="D84A15F2">
      <w:numFmt w:val="bullet"/>
      <w:lvlText w:val="•"/>
      <w:lvlJc w:val="left"/>
      <w:pPr>
        <w:ind w:left="6420" w:hanging="180"/>
      </w:pPr>
      <w:rPr>
        <w:rFonts w:hint="default"/>
        <w:lang w:val="en-US" w:eastAsia="en-US" w:bidi="ar-SA"/>
      </w:rPr>
    </w:lvl>
    <w:lvl w:ilvl="7" w:tplc="312E2AF2">
      <w:numFmt w:val="bullet"/>
      <w:lvlText w:val="•"/>
      <w:lvlJc w:val="left"/>
      <w:pPr>
        <w:ind w:left="7437" w:hanging="180"/>
      </w:pPr>
      <w:rPr>
        <w:rFonts w:hint="default"/>
        <w:lang w:val="en-US" w:eastAsia="en-US" w:bidi="ar-SA"/>
      </w:rPr>
    </w:lvl>
    <w:lvl w:ilvl="8" w:tplc="CBA87AFC">
      <w:numFmt w:val="bullet"/>
      <w:lvlText w:val="•"/>
      <w:lvlJc w:val="left"/>
      <w:pPr>
        <w:ind w:left="8453" w:hanging="180"/>
      </w:pPr>
      <w:rPr>
        <w:rFonts w:hint="default"/>
        <w:lang w:val="en-US" w:eastAsia="en-US" w:bidi="ar-SA"/>
      </w:rPr>
    </w:lvl>
  </w:abstractNum>
  <w:abstractNum w:abstractNumId="23" w15:restartNumberingAfterBreak="0">
    <w:nsid w:val="525126C3"/>
    <w:multiLevelType w:val="hybridMultilevel"/>
    <w:tmpl w:val="6F30FD40"/>
    <w:lvl w:ilvl="0" w:tplc="280EF654">
      <w:numFmt w:val="bullet"/>
      <w:lvlText w:val="•"/>
      <w:lvlJc w:val="left"/>
      <w:pPr>
        <w:ind w:left="1070" w:hanging="180"/>
      </w:pPr>
      <w:rPr>
        <w:rFonts w:ascii="PublicSans-Thin" w:eastAsia="PublicSans-Thin" w:hAnsi="PublicSans-Thin" w:cs="PublicSans-Thin" w:hint="default"/>
        <w:b w:val="0"/>
        <w:bCs w:val="0"/>
        <w:i w:val="0"/>
        <w:iCs w:val="0"/>
        <w:color w:val="6477BA"/>
        <w:w w:val="111"/>
        <w:sz w:val="22"/>
        <w:szCs w:val="22"/>
        <w:lang w:val="en-US" w:eastAsia="en-US" w:bidi="ar-SA"/>
      </w:rPr>
    </w:lvl>
    <w:lvl w:ilvl="1" w:tplc="9FBC91A2">
      <w:numFmt w:val="bullet"/>
      <w:lvlText w:val="•"/>
      <w:lvlJc w:val="left"/>
      <w:pPr>
        <w:ind w:left="2020" w:hanging="180"/>
      </w:pPr>
      <w:rPr>
        <w:rFonts w:hint="default"/>
        <w:lang w:val="en-US" w:eastAsia="en-US" w:bidi="ar-SA"/>
      </w:rPr>
    </w:lvl>
    <w:lvl w:ilvl="2" w:tplc="5C602E5C">
      <w:numFmt w:val="bullet"/>
      <w:lvlText w:val="•"/>
      <w:lvlJc w:val="left"/>
      <w:pPr>
        <w:ind w:left="2961" w:hanging="180"/>
      </w:pPr>
      <w:rPr>
        <w:rFonts w:hint="default"/>
        <w:lang w:val="en-US" w:eastAsia="en-US" w:bidi="ar-SA"/>
      </w:rPr>
    </w:lvl>
    <w:lvl w:ilvl="3" w:tplc="EDC2D4B0">
      <w:numFmt w:val="bullet"/>
      <w:lvlText w:val="•"/>
      <w:lvlJc w:val="left"/>
      <w:pPr>
        <w:ind w:left="3901" w:hanging="180"/>
      </w:pPr>
      <w:rPr>
        <w:rFonts w:hint="default"/>
        <w:lang w:val="en-US" w:eastAsia="en-US" w:bidi="ar-SA"/>
      </w:rPr>
    </w:lvl>
    <w:lvl w:ilvl="4" w:tplc="1B3C20F6">
      <w:numFmt w:val="bullet"/>
      <w:lvlText w:val="•"/>
      <w:lvlJc w:val="left"/>
      <w:pPr>
        <w:ind w:left="4842" w:hanging="180"/>
      </w:pPr>
      <w:rPr>
        <w:rFonts w:hint="default"/>
        <w:lang w:val="en-US" w:eastAsia="en-US" w:bidi="ar-SA"/>
      </w:rPr>
    </w:lvl>
    <w:lvl w:ilvl="5" w:tplc="BF20CBF4">
      <w:numFmt w:val="bullet"/>
      <w:lvlText w:val="•"/>
      <w:lvlJc w:val="left"/>
      <w:pPr>
        <w:ind w:left="5782" w:hanging="180"/>
      </w:pPr>
      <w:rPr>
        <w:rFonts w:hint="default"/>
        <w:lang w:val="en-US" w:eastAsia="en-US" w:bidi="ar-SA"/>
      </w:rPr>
    </w:lvl>
    <w:lvl w:ilvl="6" w:tplc="C7627870">
      <w:numFmt w:val="bullet"/>
      <w:lvlText w:val="•"/>
      <w:lvlJc w:val="left"/>
      <w:pPr>
        <w:ind w:left="6723" w:hanging="180"/>
      </w:pPr>
      <w:rPr>
        <w:rFonts w:hint="default"/>
        <w:lang w:val="en-US" w:eastAsia="en-US" w:bidi="ar-SA"/>
      </w:rPr>
    </w:lvl>
    <w:lvl w:ilvl="7" w:tplc="CB727AD8">
      <w:numFmt w:val="bullet"/>
      <w:lvlText w:val="•"/>
      <w:lvlJc w:val="left"/>
      <w:pPr>
        <w:ind w:left="7663" w:hanging="180"/>
      </w:pPr>
      <w:rPr>
        <w:rFonts w:hint="default"/>
        <w:lang w:val="en-US" w:eastAsia="en-US" w:bidi="ar-SA"/>
      </w:rPr>
    </w:lvl>
    <w:lvl w:ilvl="8" w:tplc="3D101F8C">
      <w:numFmt w:val="bullet"/>
      <w:lvlText w:val="•"/>
      <w:lvlJc w:val="left"/>
      <w:pPr>
        <w:ind w:left="8604" w:hanging="180"/>
      </w:pPr>
      <w:rPr>
        <w:rFonts w:hint="default"/>
        <w:lang w:val="en-US" w:eastAsia="en-US" w:bidi="ar-SA"/>
      </w:rPr>
    </w:lvl>
  </w:abstractNum>
  <w:abstractNum w:abstractNumId="24" w15:restartNumberingAfterBreak="0">
    <w:nsid w:val="57005CAB"/>
    <w:multiLevelType w:val="hybridMultilevel"/>
    <w:tmpl w:val="A730763A"/>
    <w:lvl w:ilvl="0" w:tplc="2CDC39C2">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2B8873D6">
      <w:numFmt w:val="bullet"/>
      <w:lvlText w:val="•"/>
      <w:lvlJc w:val="left"/>
      <w:pPr>
        <w:ind w:left="394" w:hanging="90"/>
      </w:pPr>
      <w:rPr>
        <w:rFonts w:hint="default"/>
        <w:lang w:val="en-US" w:eastAsia="en-US" w:bidi="ar-SA"/>
      </w:rPr>
    </w:lvl>
    <w:lvl w:ilvl="2" w:tplc="7C72B444">
      <w:numFmt w:val="bullet"/>
      <w:lvlText w:val="•"/>
      <w:lvlJc w:val="left"/>
      <w:pPr>
        <w:ind w:left="548" w:hanging="90"/>
      </w:pPr>
      <w:rPr>
        <w:rFonts w:hint="default"/>
        <w:lang w:val="en-US" w:eastAsia="en-US" w:bidi="ar-SA"/>
      </w:rPr>
    </w:lvl>
    <w:lvl w:ilvl="3" w:tplc="0744FA56">
      <w:numFmt w:val="bullet"/>
      <w:lvlText w:val="•"/>
      <w:lvlJc w:val="left"/>
      <w:pPr>
        <w:ind w:left="702" w:hanging="90"/>
      </w:pPr>
      <w:rPr>
        <w:rFonts w:hint="default"/>
        <w:lang w:val="en-US" w:eastAsia="en-US" w:bidi="ar-SA"/>
      </w:rPr>
    </w:lvl>
    <w:lvl w:ilvl="4" w:tplc="8068A016">
      <w:numFmt w:val="bullet"/>
      <w:lvlText w:val="•"/>
      <w:lvlJc w:val="left"/>
      <w:pPr>
        <w:ind w:left="856" w:hanging="90"/>
      </w:pPr>
      <w:rPr>
        <w:rFonts w:hint="default"/>
        <w:lang w:val="en-US" w:eastAsia="en-US" w:bidi="ar-SA"/>
      </w:rPr>
    </w:lvl>
    <w:lvl w:ilvl="5" w:tplc="13807494">
      <w:numFmt w:val="bullet"/>
      <w:lvlText w:val="•"/>
      <w:lvlJc w:val="left"/>
      <w:pPr>
        <w:ind w:left="1010" w:hanging="90"/>
      </w:pPr>
      <w:rPr>
        <w:rFonts w:hint="default"/>
        <w:lang w:val="en-US" w:eastAsia="en-US" w:bidi="ar-SA"/>
      </w:rPr>
    </w:lvl>
    <w:lvl w:ilvl="6" w:tplc="D5F6C1FE">
      <w:numFmt w:val="bullet"/>
      <w:lvlText w:val="•"/>
      <w:lvlJc w:val="left"/>
      <w:pPr>
        <w:ind w:left="1164" w:hanging="90"/>
      </w:pPr>
      <w:rPr>
        <w:rFonts w:hint="default"/>
        <w:lang w:val="en-US" w:eastAsia="en-US" w:bidi="ar-SA"/>
      </w:rPr>
    </w:lvl>
    <w:lvl w:ilvl="7" w:tplc="D23289C6">
      <w:numFmt w:val="bullet"/>
      <w:lvlText w:val="•"/>
      <w:lvlJc w:val="left"/>
      <w:pPr>
        <w:ind w:left="1318" w:hanging="90"/>
      </w:pPr>
      <w:rPr>
        <w:rFonts w:hint="default"/>
        <w:lang w:val="en-US" w:eastAsia="en-US" w:bidi="ar-SA"/>
      </w:rPr>
    </w:lvl>
    <w:lvl w:ilvl="8" w:tplc="18A4C1A2">
      <w:numFmt w:val="bullet"/>
      <w:lvlText w:val="•"/>
      <w:lvlJc w:val="left"/>
      <w:pPr>
        <w:ind w:left="1472" w:hanging="90"/>
      </w:pPr>
      <w:rPr>
        <w:rFonts w:hint="default"/>
        <w:lang w:val="en-US" w:eastAsia="en-US" w:bidi="ar-SA"/>
      </w:rPr>
    </w:lvl>
  </w:abstractNum>
  <w:abstractNum w:abstractNumId="25" w15:restartNumberingAfterBreak="0">
    <w:nsid w:val="597E6CCD"/>
    <w:multiLevelType w:val="hybridMultilevel"/>
    <w:tmpl w:val="7572258A"/>
    <w:lvl w:ilvl="0" w:tplc="8B2A34C2">
      <w:numFmt w:val="bullet"/>
      <w:lvlText w:val="•"/>
      <w:lvlJc w:val="left"/>
      <w:pPr>
        <w:ind w:left="240"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53F6988A">
      <w:numFmt w:val="bullet"/>
      <w:lvlText w:val="•"/>
      <w:lvlJc w:val="left"/>
      <w:pPr>
        <w:ind w:left="368" w:hanging="90"/>
      </w:pPr>
      <w:rPr>
        <w:rFonts w:hint="default"/>
        <w:lang w:val="en-US" w:eastAsia="en-US" w:bidi="ar-SA"/>
      </w:rPr>
    </w:lvl>
    <w:lvl w:ilvl="2" w:tplc="72DE079C">
      <w:numFmt w:val="bullet"/>
      <w:lvlText w:val="•"/>
      <w:lvlJc w:val="left"/>
      <w:pPr>
        <w:ind w:left="496" w:hanging="90"/>
      </w:pPr>
      <w:rPr>
        <w:rFonts w:hint="default"/>
        <w:lang w:val="en-US" w:eastAsia="en-US" w:bidi="ar-SA"/>
      </w:rPr>
    </w:lvl>
    <w:lvl w:ilvl="3" w:tplc="3FD081BA">
      <w:numFmt w:val="bullet"/>
      <w:lvlText w:val="•"/>
      <w:lvlJc w:val="left"/>
      <w:pPr>
        <w:ind w:left="624" w:hanging="90"/>
      </w:pPr>
      <w:rPr>
        <w:rFonts w:hint="default"/>
        <w:lang w:val="en-US" w:eastAsia="en-US" w:bidi="ar-SA"/>
      </w:rPr>
    </w:lvl>
    <w:lvl w:ilvl="4" w:tplc="2578F65C">
      <w:numFmt w:val="bullet"/>
      <w:lvlText w:val="•"/>
      <w:lvlJc w:val="left"/>
      <w:pPr>
        <w:ind w:left="752" w:hanging="90"/>
      </w:pPr>
      <w:rPr>
        <w:rFonts w:hint="default"/>
        <w:lang w:val="en-US" w:eastAsia="en-US" w:bidi="ar-SA"/>
      </w:rPr>
    </w:lvl>
    <w:lvl w:ilvl="5" w:tplc="F1E6A18A">
      <w:numFmt w:val="bullet"/>
      <w:lvlText w:val="•"/>
      <w:lvlJc w:val="left"/>
      <w:pPr>
        <w:ind w:left="880" w:hanging="90"/>
      </w:pPr>
      <w:rPr>
        <w:rFonts w:hint="default"/>
        <w:lang w:val="en-US" w:eastAsia="en-US" w:bidi="ar-SA"/>
      </w:rPr>
    </w:lvl>
    <w:lvl w:ilvl="6" w:tplc="D9B23FA0">
      <w:numFmt w:val="bullet"/>
      <w:lvlText w:val="•"/>
      <w:lvlJc w:val="left"/>
      <w:pPr>
        <w:ind w:left="1008" w:hanging="90"/>
      </w:pPr>
      <w:rPr>
        <w:rFonts w:hint="default"/>
        <w:lang w:val="en-US" w:eastAsia="en-US" w:bidi="ar-SA"/>
      </w:rPr>
    </w:lvl>
    <w:lvl w:ilvl="7" w:tplc="3496B588">
      <w:numFmt w:val="bullet"/>
      <w:lvlText w:val="•"/>
      <w:lvlJc w:val="left"/>
      <w:pPr>
        <w:ind w:left="1136" w:hanging="90"/>
      </w:pPr>
      <w:rPr>
        <w:rFonts w:hint="default"/>
        <w:lang w:val="en-US" w:eastAsia="en-US" w:bidi="ar-SA"/>
      </w:rPr>
    </w:lvl>
    <w:lvl w:ilvl="8" w:tplc="C1BE44E4">
      <w:numFmt w:val="bullet"/>
      <w:lvlText w:val="•"/>
      <w:lvlJc w:val="left"/>
      <w:pPr>
        <w:ind w:left="1264" w:hanging="90"/>
      </w:pPr>
      <w:rPr>
        <w:rFonts w:hint="default"/>
        <w:lang w:val="en-US" w:eastAsia="en-US" w:bidi="ar-SA"/>
      </w:rPr>
    </w:lvl>
  </w:abstractNum>
  <w:abstractNum w:abstractNumId="26" w15:restartNumberingAfterBreak="0">
    <w:nsid w:val="5A786438"/>
    <w:multiLevelType w:val="hybridMultilevel"/>
    <w:tmpl w:val="ED5478EE"/>
    <w:lvl w:ilvl="0" w:tplc="C8223624">
      <w:start w:val="1"/>
      <w:numFmt w:val="bullet"/>
      <w:lvlText w:val="•"/>
      <w:lvlJc w:val="left"/>
      <w:pPr>
        <w:tabs>
          <w:tab w:val="num" w:pos="720"/>
        </w:tabs>
        <w:ind w:left="720" w:hanging="360"/>
      </w:pPr>
      <w:rPr>
        <w:rFonts w:ascii="Arial" w:hAnsi="Arial" w:hint="default"/>
      </w:rPr>
    </w:lvl>
    <w:lvl w:ilvl="1" w:tplc="593CBED2">
      <w:start w:val="66"/>
      <w:numFmt w:val="bullet"/>
      <w:lvlText w:val="o"/>
      <w:lvlJc w:val="left"/>
      <w:pPr>
        <w:tabs>
          <w:tab w:val="num" w:pos="1440"/>
        </w:tabs>
        <w:ind w:left="1440" w:hanging="360"/>
      </w:pPr>
      <w:rPr>
        <w:rFonts w:ascii="Courier New" w:hAnsi="Courier New" w:hint="default"/>
      </w:rPr>
    </w:lvl>
    <w:lvl w:ilvl="2" w:tplc="F8BE1DDA" w:tentative="1">
      <w:start w:val="1"/>
      <w:numFmt w:val="bullet"/>
      <w:lvlText w:val="•"/>
      <w:lvlJc w:val="left"/>
      <w:pPr>
        <w:tabs>
          <w:tab w:val="num" w:pos="2160"/>
        </w:tabs>
        <w:ind w:left="2160" w:hanging="360"/>
      </w:pPr>
      <w:rPr>
        <w:rFonts w:ascii="Arial" w:hAnsi="Arial" w:hint="default"/>
      </w:rPr>
    </w:lvl>
    <w:lvl w:ilvl="3" w:tplc="B18CE65E" w:tentative="1">
      <w:start w:val="1"/>
      <w:numFmt w:val="bullet"/>
      <w:lvlText w:val="•"/>
      <w:lvlJc w:val="left"/>
      <w:pPr>
        <w:tabs>
          <w:tab w:val="num" w:pos="2880"/>
        </w:tabs>
        <w:ind w:left="2880" w:hanging="360"/>
      </w:pPr>
      <w:rPr>
        <w:rFonts w:ascii="Arial" w:hAnsi="Arial" w:hint="default"/>
      </w:rPr>
    </w:lvl>
    <w:lvl w:ilvl="4" w:tplc="222068BC" w:tentative="1">
      <w:start w:val="1"/>
      <w:numFmt w:val="bullet"/>
      <w:lvlText w:val="•"/>
      <w:lvlJc w:val="left"/>
      <w:pPr>
        <w:tabs>
          <w:tab w:val="num" w:pos="3600"/>
        </w:tabs>
        <w:ind w:left="3600" w:hanging="360"/>
      </w:pPr>
      <w:rPr>
        <w:rFonts w:ascii="Arial" w:hAnsi="Arial" w:hint="default"/>
      </w:rPr>
    </w:lvl>
    <w:lvl w:ilvl="5" w:tplc="5D4EE404" w:tentative="1">
      <w:start w:val="1"/>
      <w:numFmt w:val="bullet"/>
      <w:lvlText w:val="•"/>
      <w:lvlJc w:val="left"/>
      <w:pPr>
        <w:tabs>
          <w:tab w:val="num" w:pos="4320"/>
        </w:tabs>
        <w:ind w:left="4320" w:hanging="360"/>
      </w:pPr>
      <w:rPr>
        <w:rFonts w:ascii="Arial" w:hAnsi="Arial" w:hint="default"/>
      </w:rPr>
    </w:lvl>
    <w:lvl w:ilvl="6" w:tplc="144AD45C" w:tentative="1">
      <w:start w:val="1"/>
      <w:numFmt w:val="bullet"/>
      <w:lvlText w:val="•"/>
      <w:lvlJc w:val="left"/>
      <w:pPr>
        <w:tabs>
          <w:tab w:val="num" w:pos="5040"/>
        </w:tabs>
        <w:ind w:left="5040" w:hanging="360"/>
      </w:pPr>
      <w:rPr>
        <w:rFonts w:ascii="Arial" w:hAnsi="Arial" w:hint="default"/>
      </w:rPr>
    </w:lvl>
    <w:lvl w:ilvl="7" w:tplc="6BD662E2" w:tentative="1">
      <w:start w:val="1"/>
      <w:numFmt w:val="bullet"/>
      <w:lvlText w:val="•"/>
      <w:lvlJc w:val="left"/>
      <w:pPr>
        <w:tabs>
          <w:tab w:val="num" w:pos="5760"/>
        </w:tabs>
        <w:ind w:left="5760" w:hanging="360"/>
      </w:pPr>
      <w:rPr>
        <w:rFonts w:ascii="Arial" w:hAnsi="Arial" w:hint="default"/>
      </w:rPr>
    </w:lvl>
    <w:lvl w:ilvl="8" w:tplc="F3127F64"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BB20B0E"/>
    <w:multiLevelType w:val="hybridMultilevel"/>
    <w:tmpl w:val="B5E83E94"/>
    <w:lvl w:ilvl="0" w:tplc="20D04D6A">
      <w:start w:val="1"/>
      <w:numFmt w:val="upperLetter"/>
      <w:lvlText w:val="%1."/>
      <w:lvlJc w:val="left"/>
      <w:pPr>
        <w:tabs>
          <w:tab w:val="num" w:pos="720"/>
        </w:tabs>
        <w:ind w:left="720" w:hanging="360"/>
      </w:pPr>
    </w:lvl>
    <w:lvl w:ilvl="1" w:tplc="537C35AE" w:tentative="1">
      <w:start w:val="1"/>
      <w:numFmt w:val="upperLetter"/>
      <w:lvlText w:val="%2."/>
      <w:lvlJc w:val="left"/>
      <w:pPr>
        <w:tabs>
          <w:tab w:val="num" w:pos="1440"/>
        </w:tabs>
        <w:ind w:left="1440" w:hanging="360"/>
      </w:pPr>
    </w:lvl>
    <w:lvl w:ilvl="2" w:tplc="E0B4D5C0" w:tentative="1">
      <w:start w:val="1"/>
      <w:numFmt w:val="upperLetter"/>
      <w:lvlText w:val="%3."/>
      <w:lvlJc w:val="left"/>
      <w:pPr>
        <w:tabs>
          <w:tab w:val="num" w:pos="2160"/>
        </w:tabs>
        <w:ind w:left="2160" w:hanging="360"/>
      </w:pPr>
    </w:lvl>
    <w:lvl w:ilvl="3" w:tplc="C480DE12" w:tentative="1">
      <w:start w:val="1"/>
      <w:numFmt w:val="upperLetter"/>
      <w:lvlText w:val="%4."/>
      <w:lvlJc w:val="left"/>
      <w:pPr>
        <w:tabs>
          <w:tab w:val="num" w:pos="2880"/>
        </w:tabs>
        <w:ind w:left="2880" w:hanging="360"/>
      </w:pPr>
    </w:lvl>
    <w:lvl w:ilvl="4" w:tplc="F01AB4A4" w:tentative="1">
      <w:start w:val="1"/>
      <w:numFmt w:val="upperLetter"/>
      <w:lvlText w:val="%5."/>
      <w:lvlJc w:val="left"/>
      <w:pPr>
        <w:tabs>
          <w:tab w:val="num" w:pos="3600"/>
        </w:tabs>
        <w:ind w:left="3600" w:hanging="360"/>
      </w:pPr>
    </w:lvl>
    <w:lvl w:ilvl="5" w:tplc="A70CFD8A" w:tentative="1">
      <w:start w:val="1"/>
      <w:numFmt w:val="upperLetter"/>
      <w:lvlText w:val="%6."/>
      <w:lvlJc w:val="left"/>
      <w:pPr>
        <w:tabs>
          <w:tab w:val="num" w:pos="4320"/>
        </w:tabs>
        <w:ind w:left="4320" w:hanging="360"/>
      </w:pPr>
    </w:lvl>
    <w:lvl w:ilvl="6" w:tplc="2B26A75E" w:tentative="1">
      <w:start w:val="1"/>
      <w:numFmt w:val="upperLetter"/>
      <w:lvlText w:val="%7."/>
      <w:lvlJc w:val="left"/>
      <w:pPr>
        <w:tabs>
          <w:tab w:val="num" w:pos="5040"/>
        </w:tabs>
        <w:ind w:left="5040" w:hanging="360"/>
      </w:pPr>
    </w:lvl>
    <w:lvl w:ilvl="7" w:tplc="52C848CA" w:tentative="1">
      <w:start w:val="1"/>
      <w:numFmt w:val="upperLetter"/>
      <w:lvlText w:val="%8."/>
      <w:lvlJc w:val="left"/>
      <w:pPr>
        <w:tabs>
          <w:tab w:val="num" w:pos="5760"/>
        </w:tabs>
        <w:ind w:left="5760" w:hanging="360"/>
      </w:pPr>
    </w:lvl>
    <w:lvl w:ilvl="8" w:tplc="D75EBB9C" w:tentative="1">
      <w:start w:val="1"/>
      <w:numFmt w:val="upperLetter"/>
      <w:lvlText w:val="%9."/>
      <w:lvlJc w:val="left"/>
      <w:pPr>
        <w:tabs>
          <w:tab w:val="num" w:pos="6480"/>
        </w:tabs>
        <w:ind w:left="6480" w:hanging="360"/>
      </w:pPr>
    </w:lvl>
  </w:abstractNum>
  <w:abstractNum w:abstractNumId="28" w15:restartNumberingAfterBreak="0">
    <w:nsid w:val="5D276EC2"/>
    <w:multiLevelType w:val="hybridMultilevel"/>
    <w:tmpl w:val="C32633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A749F0"/>
    <w:multiLevelType w:val="hybridMultilevel"/>
    <w:tmpl w:val="918882AE"/>
    <w:lvl w:ilvl="0" w:tplc="26F612C2">
      <w:start w:val="1"/>
      <w:numFmt w:val="decimal"/>
      <w:pStyle w:val="RTSLNumberParagraph"/>
      <w:lvlText w:val="%1."/>
      <w:lvlJc w:val="left"/>
      <w:pPr>
        <w:ind w:left="648" w:hanging="360"/>
      </w:pPr>
      <w:rPr>
        <w:rFonts w:ascii="Arial" w:hAnsi="Arial" w:hint="default"/>
        <w:b/>
        <w:i w:val="0"/>
        <w:color w:val="3BB041" w:themeColor="accen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660567"/>
    <w:multiLevelType w:val="hybridMultilevel"/>
    <w:tmpl w:val="EF0C53E8"/>
    <w:lvl w:ilvl="0" w:tplc="7B246F64">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C3FE638C">
      <w:numFmt w:val="bullet"/>
      <w:lvlText w:val="•"/>
      <w:lvlJc w:val="left"/>
      <w:pPr>
        <w:ind w:left="394" w:hanging="90"/>
      </w:pPr>
      <w:rPr>
        <w:rFonts w:hint="default"/>
        <w:lang w:val="en-US" w:eastAsia="en-US" w:bidi="ar-SA"/>
      </w:rPr>
    </w:lvl>
    <w:lvl w:ilvl="2" w:tplc="75BAFE1E">
      <w:numFmt w:val="bullet"/>
      <w:lvlText w:val="•"/>
      <w:lvlJc w:val="left"/>
      <w:pPr>
        <w:ind w:left="548" w:hanging="90"/>
      </w:pPr>
      <w:rPr>
        <w:rFonts w:hint="default"/>
        <w:lang w:val="en-US" w:eastAsia="en-US" w:bidi="ar-SA"/>
      </w:rPr>
    </w:lvl>
    <w:lvl w:ilvl="3" w:tplc="593CBFAA">
      <w:numFmt w:val="bullet"/>
      <w:lvlText w:val="•"/>
      <w:lvlJc w:val="left"/>
      <w:pPr>
        <w:ind w:left="702" w:hanging="90"/>
      </w:pPr>
      <w:rPr>
        <w:rFonts w:hint="default"/>
        <w:lang w:val="en-US" w:eastAsia="en-US" w:bidi="ar-SA"/>
      </w:rPr>
    </w:lvl>
    <w:lvl w:ilvl="4" w:tplc="93664598">
      <w:numFmt w:val="bullet"/>
      <w:lvlText w:val="•"/>
      <w:lvlJc w:val="left"/>
      <w:pPr>
        <w:ind w:left="856" w:hanging="90"/>
      </w:pPr>
      <w:rPr>
        <w:rFonts w:hint="default"/>
        <w:lang w:val="en-US" w:eastAsia="en-US" w:bidi="ar-SA"/>
      </w:rPr>
    </w:lvl>
    <w:lvl w:ilvl="5" w:tplc="5E1A6C74">
      <w:numFmt w:val="bullet"/>
      <w:lvlText w:val="•"/>
      <w:lvlJc w:val="left"/>
      <w:pPr>
        <w:ind w:left="1010" w:hanging="90"/>
      </w:pPr>
      <w:rPr>
        <w:rFonts w:hint="default"/>
        <w:lang w:val="en-US" w:eastAsia="en-US" w:bidi="ar-SA"/>
      </w:rPr>
    </w:lvl>
    <w:lvl w:ilvl="6" w:tplc="19F04C2A">
      <w:numFmt w:val="bullet"/>
      <w:lvlText w:val="•"/>
      <w:lvlJc w:val="left"/>
      <w:pPr>
        <w:ind w:left="1164" w:hanging="90"/>
      </w:pPr>
      <w:rPr>
        <w:rFonts w:hint="default"/>
        <w:lang w:val="en-US" w:eastAsia="en-US" w:bidi="ar-SA"/>
      </w:rPr>
    </w:lvl>
    <w:lvl w:ilvl="7" w:tplc="501A69F0">
      <w:numFmt w:val="bullet"/>
      <w:lvlText w:val="•"/>
      <w:lvlJc w:val="left"/>
      <w:pPr>
        <w:ind w:left="1318" w:hanging="90"/>
      </w:pPr>
      <w:rPr>
        <w:rFonts w:hint="default"/>
        <w:lang w:val="en-US" w:eastAsia="en-US" w:bidi="ar-SA"/>
      </w:rPr>
    </w:lvl>
    <w:lvl w:ilvl="8" w:tplc="783E4F20">
      <w:numFmt w:val="bullet"/>
      <w:lvlText w:val="•"/>
      <w:lvlJc w:val="left"/>
      <w:pPr>
        <w:ind w:left="1472" w:hanging="90"/>
      </w:pPr>
      <w:rPr>
        <w:rFonts w:hint="default"/>
        <w:lang w:val="en-US" w:eastAsia="en-US" w:bidi="ar-SA"/>
      </w:rPr>
    </w:lvl>
  </w:abstractNum>
  <w:abstractNum w:abstractNumId="31" w15:restartNumberingAfterBreak="0">
    <w:nsid w:val="65332562"/>
    <w:multiLevelType w:val="multilevel"/>
    <w:tmpl w:val="04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7FF6EE2"/>
    <w:multiLevelType w:val="hybridMultilevel"/>
    <w:tmpl w:val="522E2EF2"/>
    <w:lvl w:ilvl="0" w:tplc="5EAC767C">
      <w:numFmt w:val="bullet"/>
      <w:lvlText w:val="•"/>
      <w:lvlJc w:val="left"/>
      <w:pPr>
        <w:ind w:left="240"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05B418D0">
      <w:numFmt w:val="bullet"/>
      <w:lvlText w:val="•"/>
      <w:lvlJc w:val="left"/>
      <w:pPr>
        <w:ind w:left="395" w:hanging="90"/>
      </w:pPr>
      <w:rPr>
        <w:rFonts w:hint="default"/>
        <w:lang w:val="en-US" w:eastAsia="en-US" w:bidi="ar-SA"/>
      </w:rPr>
    </w:lvl>
    <w:lvl w:ilvl="2" w:tplc="6C125D12">
      <w:numFmt w:val="bullet"/>
      <w:lvlText w:val="•"/>
      <w:lvlJc w:val="left"/>
      <w:pPr>
        <w:ind w:left="550" w:hanging="90"/>
      </w:pPr>
      <w:rPr>
        <w:rFonts w:hint="default"/>
        <w:lang w:val="en-US" w:eastAsia="en-US" w:bidi="ar-SA"/>
      </w:rPr>
    </w:lvl>
    <w:lvl w:ilvl="3" w:tplc="12466AD2">
      <w:numFmt w:val="bullet"/>
      <w:lvlText w:val="•"/>
      <w:lvlJc w:val="left"/>
      <w:pPr>
        <w:ind w:left="705" w:hanging="90"/>
      </w:pPr>
      <w:rPr>
        <w:rFonts w:hint="default"/>
        <w:lang w:val="en-US" w:eastAsia="en-US" w:bidi="ar-SA"/>
      </w:rPr>
    </w:lvl>
    <w:lvl w:ilvl="4" w:tplc="6A887FEC">
      <w:numFmt w:val="bullet"/>
      <w:lvlText w:val="•"/>
      <w:lvlJc w:val="left"/>
      <w:pPr>
        <w:ind w:left="860" w:hanging="90"/>
      </w:pPr>
      <w:rPr>
        <w:rFonts w:hint="default"/>
        <w:lang w:val="en-US" w:eastAsia="en-US" w:bidi="ar-SA"/>
      </w:rPr>
    </w:lvl>
    <w:lvl w:ilvl="5" w:tplc="1308908A">
      <w:numFmt w:val="bullet"/>
      <w:lvlText w:val="•"/>
      <w:lvlJc w:val="left"/>
      <w:pPr>
        <w:ind w:left="1015" w:hanging="90"/>
      </w:pPr>
      <w:rPr>
        <w:rFonts w:hint="default"/>
        <w:lang w:val="en-US" w:eastAsia="en-US" w:bidi="ar-SA"/>
      </w:rPr>
    </w:lvl>
    <w:lvl w:ilvl="6" w:tplc="8F8EBA80">
      <w:numFmt w:val="bullet"/>
      <w:lvlText w:val="•"/>
      <w:lvlJc w:val="left"/>
      <w:pPr>
        <w:ind w:left="1170" w:hanging="90"/>
      </w:pPr>
      <w:rPr>
        <w:rFonts w:hint="default"/>
        <w:lang w:val="en-US" w:eastAsia="en-US" w:bidi="ar-SA"/>
      </w:rPr>
    </w:lvl>
    <w:lvl w:ilvl="7" w:tplc="46A0C358">
      <w:numFmt w:val="bullet"/>
      <w:lvlText w:val="•"/>
      <w:lvlJc w:val="left"/>
      <w:pPr>
        <w:ind w:left="1325" w:hanging="90"/>
      </w:pPr>
      <w:rPr>
        <w:rFonts w:hint="default"/>
        <w:lang w:val="en-US" w:eastAsia="en-US" w:bidi="ar-SA"/>
      </w:rPr>
    </w:lvl>
    <w:lvl w:ilvl="8" w:tplc="A9107C04">
      <w:numFmt w:val="bullet"/>
      <w:lvlText w:val="•"/>
      <w:lvlJc w:val="left"/>
      <w:pPr>
        <w:ind w:left="1480" w:hanging="90"/>
      </w:pPr>
      <w:rPr>
        <w:rFonts w:hint="default"/>
        <w:lang w:val="en-US" w:eastAsia="en-US" w:bidi="ar-SA"/>
      </w:rPr>
    </w:lvl>
  </w:abstractNum>
  <w:abstractNum w:abstractNumId="33" w15:restartNumberingAfterBreak="0">
    <w:nsid w:val="69831D29"/>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FB8252C"/>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4FE1320"/>
    <w:multiLevelType w:val="hybridMultilevel"/>
    <w:tmpl w:val="E342FC14"/>
    <w:lvl w:ilvl="0" w:tplc="19321858">
      <w:numFmt w:val="bullet"/>
      <w:lvlText w:val="•"/>
      <w:lvlJc w:val="left"/>
      <w:pPr>
        <w:ind w:left="240"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53600430">
      <w:numFmt w:val="bullet"/>
      <w:lvlText w:val="•"/>
      <w:lvlJc w:val="left"/>
      <w:pPr>
        <w:ind w:left="368" w:hanging="90"/>
      </w:pPr>
      <w:rPr>
        <w:rFonts w:hint="default"/>
        <w:lang w:val="en-US" w:eastAsia="en-US" w:bidi="ar-SA"/>
      </w:rPr>
    </w:lvl>
    <w:lvl w:ilvl="2" w:tplc="EDBE2AF4">
      <w:numFmt w:val="bullet"/>
      <w:lvlText w:val="•"/>
      <w:lvlJc w:val="left"/>
      <w:pPr>
        <w:ind w:left="496" w:hanging="90"/>
      </w:pPr>
      <w:rPr>
        <w:rFonts w:hint="default"/>
        <w:lang w:val="en-US" w:eastAsia="en-US" w:bidi="ar-SA"/>
      </w:rPr>
    </w:lvl>
    <w:lvl w:ilvl="3" w:tplc="17BE58B8">
      <w:numFmt w:val="bullet"/>
      <w:lvlText w:val="•"/>
      <w:lvlJc w:val="left"/>
      <w:pPr>
        <w:ind w:left="624" w:hanging="90"/>
      </w:pPr>
      <w:rPr>
        <w:rFonts w:hint="default"/>
        <w:lang w:val="en-US" w:eastAsia="en-US" w:bidi="ar-SA"/>
      </w:rPr>
    </w:lvl>
    <w:lvl w:ilvl="4" w:tplc="F566E37E">
      <w:numFmt w:val="bullet"/>
      <w:lvlText w:val="•"/>
      <w:lvlJc w:val="left"/>
      <w:pPr>
        <w:ind w:left="752" w:hanging="90"/>
      </w:pPr>
      <w:rPr>
        <w:rFonts w:hint="default"/>
        <w:lang w:val="en-US" w:eastAsia="en-US" w:bidi="ar-SA"/>
      </w:rPr>
    </w:lvl>
    <w:lvl w:ilvl="5" w:tplc="05746C58">
      <w:numFmt w:val="bullet"/>
      <w:lvlText w:val="•"/>
      <w:lvlJc w:val="left"/>
      <w:pPr>
        <w:ind w:left="880" w:hanging="90"/>
      </w:pPr>
      <w:rPr>
        <w:rFonts w:hint="default"/>
        <w:lang w:val="en-US" w:eastAsia="en-US" w:bidi="ar-SA"/>
      </w:rPr>
    </w:lvl>
    <w:lvl w:ilvl="6" w:tplc="0C6E346E">
      <w:numFmt w:val="bullet"/>
      <w:lvlText w:val="•"/>
      <w:lvlJc w:val="left"/>
      <w:pPr>
        <w:ind w:left="1008" w:hanging="90"/>
      </w:pPr>
      <w:rPr>
        <w:rFonts w:hint="default"/>
        <w:lang w:val="en-US" w:eastAsia="en-US" w:bidi="ar-SA"/>
      </w:rPr>
    </w:lvl>
    <w:lvl w:ilvl="7" w:tplc="AA585B5C">
      <w:numFmt w:val="bullet"/>
      <w:lvlText w:val="•"/>
      <w:lvlJc w:val="left"/>
      <w:pPr>
        <w:ind w:left="1136" w:hanging="90"/>
      </w:pPr>
      <w:rPr>
        <w:rFonts w:hint="default"/>
        <w:lang w:val="en-US" w:eastAsia="en-US" w:bidi="ar-SA"/>
      </w:rPr>
    </w:lvl>
    <w:lvl w:ilvl="8" w:tplc="49FE0434">
      <w:numFmt w:val="bullet"/>
      <w:lvlText w:val="•"/>
      <w:lvlJc w:val="left"/>
      <w:pPr>
        <w:ind w:left="1264" w:hanging="90"/>
      </w:pPr>
      <w:rPr>
        <w:rFonts w:hint="default"/>
        <w:lang w:val="en-US" w:eastAsia="en-US" w:bidi="ar-SA"/>
      </w:rPr>
    </w:lvl>
  </w:abstractNum>
  <w:abstractNum w:abstractNumId="36" w15:restartNumberingAfterBreak="0">
    <w:nsid w:val="783F5433"/>
    <w:multiLevelType w:val="hybridMultilevel"/>
    <w:tmpl w:val="BB146946"/>
    <w:lvl w:ilvl="0" w:tplc="2CC04986">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E67EEC98">
      <w:numFmt w:val="bullet"/>
      <w:lvlText w:val="•"/>
      <w:lvlJc w:val="left"/>
      <w:pPr>
        <w:ind w:left="367" w:hanging="90"/>
      </w:pPr>
      <w:rPr>
        <w:rFonts w:hint="default"/>
        <w:lang w:val="en-US" w:eastAsia="en-US" w:bidi="ar-SA"/>
      </w:rPr>
    </w:lvl>
    <w:lvl w:ilvl="2" w:tplc="0A269A0E">
      <w:numFmt w:val="bullet"/>
      <w:lvlText w:val="•"/>
      <w:lvlJc w:val="left"/>
      <w:pPr>
        <w:ind w:left="494" w:hanging="90"/>
      </w:pPr>
      <w:rPr>
        <w:rFonts w:hint="default"/>
        <w:lang w:val="en-US" w:eastAsia="en-US" w:bidi="ar-SA"/>
      </w:rPr>
    </w:lvl>
    <w:lvl w:ilvl="3" w:tplc="95BE4936">
      <w:numFmt w:val="bullet"/>
      <w:lvlText w:val="•"/>
      <w:lvlJc w:val="left"/>
      <w:pPr>
        <w:ind w:left="621" w:hanging="90"/>
      </w:pPr>
      <w:rPr>
        <w:rFonts w:hint="default"/>
        <w:lang w:val="en-US" w:eastAsia="en-US" w:bidi="ar-SA"/>
      </w:rPr>
    </w:lvl>
    <w:lvl w:ilvl="4" w:tplc="FE2EE1F8">
      <w:numFmt w:val="bullet"/>
      <w:lvlText w:val="•"/>
      <w:lvlJc w:val="left"/>
      <w:pPr>
        <w:ind w:left="748" w:hanging="90"/>
      </w:pPr>
      <w:rPr>
        <w:rFonts w:hint="default"/>
        <w:lang w:val="en-US" w:eastAsia="en-US" w:bidi="ar-SA"/>
      </w:rPr>
    </w:lvl>
    <w:lvl w:ilvl="5" w:tplc="ACAE23BC">
      <w:numFmt w:val="bullet"/>
      <w:lvlText w:val="•"/>
      <w:lvlJc w:val="left"/>
      <w:pPr>
        <w:ind w:left="875" w:hanging="90"/>
      </w:pPr>
      <w:rPr>
        <w:rFonts w:hint="default"/>
        <w:lang w:val="en-US" w:eastAsia="en-US" w:bidi="ar-SA"/>
      </w:rPr>
    </w:lvl>
    <w:lvl w:ilvl="6" w:tplc="34F28D18">
      <w:numFmt w:val="bullet"/>
      <w:lvlText w:val="•"/>
      <w:lvlJc w:val="left"/>
      <w:pPr>
        <w:ind w:left="1002" w:hanging="90"/>
      </w:pPr>
      <w:rPr>
        <w:rFonts w:hint="default"/>
        <w:lang w:val="en-US" w:eastAsia="en-US" w:bidi="ar-SA"/>
      </w:rPr>
    </w:lvl>
    <w:lvl w:ilvl="7" w:tplc="6D06144A">
      <w:numFmt w:val="bullet"/>
      <w:lvlText w:val="•"/>
      <w:lvlJc w:val="left"/>
      <w:pPr>
        <w:ind w:left="1129" w:hanging="90"/>
      </w:pPr>
      <w:rPr>
        <w:rFonts w:hint="default"/>
        <w:lang w:val="en-US" w:eastAsia="en-US" w:bidi="ar-SA"/>
      </w:rPr>
    </w:lvl>
    <w:lvl w:ilvl="8" w:tplc="A88EBF7E">
      <w:numFmt w:val="bullet"/>
      <w:lvlText w:val="•"/>
      <w:lvlJc w:val="left"/>
      <w:pPr>
        <w:ind w:left="1256" w:hanging="90"/>
      </w:pPr>
      <w:rPr>
        <w:rFonts w:hint="default"/>
        <w:lang w:val="en-US" w:eastAsia="en-US" w:bidi="ar-SA"/>
      </w:rPr>
    </w:lvl>
  </w:abstractNum>
  <w:abstractNum w:abstractNumId="37" w15:restartNumberingAfterBreak="0">
    <w:nsid w:val="78897E52"/>
    <w:multiLevelType w:val="hybridMultilevel"/>
    <w:tmpl w:val="E63E5E28"/>
    <w:lvl w:ilvl="0" w:tplc="95348CFC">
      <w:numFmt w:val="bullet"/>
      <w:pStyle w:val="SubBulletBoxChartListParagraph"/>
      <w:lvlText w:val="•"/>
      <w:lvlJc w:val="left"/>
      <w:pPr>
        <w:ind w:left="714" w:hanging="181"/>
      </w:pPr>
      <w:rPr>
        <w:rFonts w:ascii="PublicSans-Thin" w:hAnsi="PublicSans-Thin" w:cs="PublicSans-Thin" w:hint="default"/>
        <w:b w:val="0"/>
        <w:bCs w:val="0"/>
        <w:i w:val="0"/>
        <w:iCs w:val="0"/>
        <w:color w:val="3BB041" w:themeColor="accent1"/>
        <w:w w:val="11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C30C8F"/>
    <w:multiLevelType w:val="multilevel"/>
    <w:tmpl w:val="5F883F04"/>
    <w:styleLink w:val="CurrentList2"/>
    <w:lvl w:ilvl="0">
      <w:start w:val="1"/>
      <w:numFmt w:val="decimal"/>
      <w:lvlText w:val="%1."/>
      <w:lvlJc w:val="left"/>
      <w:pPr>
        <w:ind w:left="864" w:hanging="360"/>
      </w:pPr>
      <w:rPr>
        <w:rFonts w:ascii="Arial" w:hAnsi="Arial" w:hint="default"/>
        <w:b/>
        <w:i w:val="0"/>
        <w:color w:val="606EA5"/>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9D36210"/>
    <w:multiLevelType w:val="hybridMultilevel"/>
    <w:tmpl w:val="B8DA0814"/>
    <w:lvl w:ilvl="0" w:tplc="68F2834A">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26669DEE">
      <w:numFmt w:val="bullet"/>
      <w:lvlText w:val="•"/>
      <w:lvlJc w:val="left"/>
      <w:pPr>
        <w:ind w:left="394" w:hanging="90"/>
      </w:pPr>
      <w:rPr>
        <w:rFonts w:hint="default"/>
        <w:lang w:val="en-US" w:eastAsia="en-US" w:bidi="ar-SA"/>
      </w:rPr>
    </w:lvl>
    <w:lvl w:ilvl="2" w:tplc="2B8271FC">
      <w:numFmt w:val="bullet"/>
      <w:lvlText w:val="•"/>
      <w:lvlJc w:val="left"/>
      <w:pPr>
        <w:ind w:left="548" w:hanging="90"/>
      </w:pPr>
      <w:rPr>
        <w:rFonts w:hint="default"/>
        <w:lang w:val="en-US" w:eastAsia="en-US" w:bidi="ar-SA"/>
      </w:rPr>
    </w:lvl>
    <w:lvl w:ilvl="3" w:tplc="64F21CF0">
      <w:numFmt w:val="bullet"/>
      <w:lvlText w:val="•"/>
      <w:lvlJc w:val="left"/>
      <w:pPr>
        <w:ind w:left="702" w:hanging="90"/>
      </w:pPr>
      <w:rPr>
        <w:rFonts w:hint="default"/>
        <w:lang w:val="en-US" w:eastAsia="en-US" w:bidi="ar-SA"/>
      </w:rPr>
    </w:lvl>
    <w:lvl w:ilvl="4" w:tplc="72244C12">
      <w:numFmt w:val="bullet"/>
      <w:lvlText w:val="•"/>
      <w:lvlJc w:val="left"/>
      <w:pPr>
        <w:ind w:left="856" w:hanging="90"/>
      </w:pPr>
      <w:rPr>
        <w:rFonts w:hint="default"/>
        <w:lang w:val="en-US" w:eastAsia="en-US" w:bidi="ar-SA"/>
      </w:rPr>
    </w:lvl>
    <w:lvl w:ilvl="5" w:tplc="B4BC3782">
      <w:numFmt w:val="bullet"/>
      <w:lvlText w:val="•"/>
      <w:lvlJc w:val="left"/>
      <w:pPr>
        <w:ind w:left="1010" w:hanging="90"/>
      </w:pPr>
      <w:rPr>
        <w:rFonts w:hint="default"/>
        <w:lang w:val="en-US" w:eastAsia="en-US" w:bidi="ar-SA"/>
      </w:rPr>
    </w:lvl>
    <w:lvl w:ilvl="6" w:tplc="D9AE6B98">
      <w:numFmt w:val="bullet"/>
      <w:lvlText w:val="•"/>
      <w:lvlJc w:val="left"/>
      <w:pPr>
        <w:ind w:left="1164" w:hanging="90"/>
      </w:pPr>
      <w:rPr>
        <w:rFonts w:hint="default"/>
        <w:lang w:val="en-US" w:eastAsia="en-US" w:bidi="ar-SA"/>
      </w:rPr>
    </w:lvl>
    <w:lvl w:ilvl="7" w:tplc="26DAD6E2">
      <w:numFmt w:val="bullet"/>
      <w:lvlText w:val="•"/>
      <w:lvlJc w:val="left"/>
      <w:pPr>
        <w:ind w:left="1318" w:hanging="90"/>
      </w:pPr>
      <w:rPr>
        <w:rFonts w:hint="default"/>
        <w:lang w:val="en-US" w:eastAsia="en-US" w:bidi="ar-SA"/>
      </w:rPr>
    </w:lvl>
    <w:lvl w:ilvl="8" w:tplc="56B00514">
      <w:numFmt w:val="bullet"/>
      <w:lvlText w:val="•"/>
      <w:lvlJc w:val="left"/>
      <w:pPr>
        <w:ind w:left="1472" w:hanging="90"/>
      </w:pPr>
      <w:rPr>
        <w:rFonts w:hint="default"/>
        <w:lang w:val="en-US" w:eastAsia="en-US" w:bidi="ar-SA"/>
      </w:rPr>
    </w:lvl>
  </w:abstractNum>
  <w:abstractNum w:abstractNumId="40" w15:restartNumberingAfterBreak="0">
    <w:nsid w:val="7BFC3622"/>
    <w:multiLevelType w:val="hybridMultilevel"/>
    <w:tmpl w:val="046ADA64"/>
    <w:lvl w:ilvl="0" w:tplc="B3427D88">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40321ABE">
      <w:numFmt w:val="bullet"/>
      <w:lvlText w:val="•"/>
      <w:lvlJc w:val="left"/>
      <w:pPr>
        <w:ind w:left="394" w:hanging="90"/>
      </w:pPr>
      <w:rPr>
        <w:rFonts w:hint="default"/>
        <w:lang w:val="en-US" w:eastAsia="en-US" w:bidi="ar-SA"/>
      </w:rPr>
    </w:lvl>
    <w:lvl w:ilvl="2" w:tplc="5F247988">
      <w:numFmt w:val="bullet"/>
      <w:lvlText w:val="•"/>
      <w:lvlJc w:val="left"/>
      <w:pPr>
        <w:ind w:left="548" w:hanging="90"/>
      </w:pPr>
      <w:rPr>
        <w:rFonts w:hint="default"/>
        <w:lang w:val="en-US" w:eastAsia="en-US" w:bidi="ar-SA"/>
      </w:rPr>
    </w:lvl>
    <w:lvl w:ilvl="3" w:tplc="C4A80D02">
      <w:numFmt w:val="bullet"/>
      <w:lvlText w:val="•"/>
      <w:lvlJc w:val="left"/>
      <w:pPr>
        <w:ind w:left="702" w:hanging="90"/>
      </w:pPr>
      <w:rPr>
        <w:rFonts w:hint="default"/>
        <w:lang w:val="en-US" w:eastAsia="en-US" w:bidi="ar-SA"/>
      </w:rPr>
    </w:lvl>
    <w:lvl w:ilvl="4" w:tplc="441AFE4A">
      <w:numFmt w:val="bullet"/>
      <w:lvlText w:val="•"/>
      <w:lvlJc w:val="left"/>
      <w:pPr>
        <w:ind w:left="856" w:hanging="90"/>
      </w:pPr>
      <w:rPr>
        <w:rFonts w:hint="default"/>
        <w:lang w:val="en-US" w:eastAsia="en-US" w:bidi="ar-SA"/>
      </w:rPr>
    </w:lvl>
    <w:lvl w:ilvl="5" w:tplc="FB1AB53A">
      <w:numFmt w:val="bullet"/>
      <w:lvlText w:val="•"/>
      <w:lvlJc w:val="left"/>
      <w:pPr>
        <w:ind w:left="1010" w:hanging="90"/>
      </w:pPr>
      <w:rPr>
        <w:rFonts w:hint="default"/>
        <w:lang w:val="en-US" w:eastAsia="en-US" w:bidi="ar-SA"/>
      </w:rPr>
    </w:lvl>
    <w:lvl w:ilvl="6" w:tplc="07F22ACE">
      <w:numFmt w:val="bullet"/>
      <w:lvlText w:val="•"/>
      <w:lvlJc w:val="left"/>
      <w:pPr>
        <w:ind w:left="1164" w:hanging="90"/>
      </w:pPr>
      <w:rPr>
        <w:rFonts w:hint="default"/>
        <w:lang w:val="en-US" w:eastAsia="en-US" w:bidi="ar-SA"/>
      </w:rPr>
    </w:lvl>
    <w:lvl w:ilvl="7" w:tplc="933E46E4">
      <w:numFmt w:val="bullet"/>
      <w:lvlText w:val="•"/>
      <w:lvlJc w:val="left"/>
      <w:pPr>
        <w:ind w:left="1318" w:hanging="90"/>
      </w:pPr>
      <w:rPr>
        <w:rFonts w:hint="default"/>
        <w:lang w:val="en-US" w:eastAsia="en-US" w:bidi="ar-SA"/>
      </w:rPr>
    </w:lvl>
    <w:lvl w:ilvl="8" w:tplc="2FBCC3E4">
      <w:numFmt w:val="bullet"/>
      <w:lvlText w:val="•"/>
      <w:lvlJc w:val="left"/>
      <w:pPr>
        <w:ind w:left="1472" w:hanging="90"/>
      </w:pPr>
      <w:rPr>
        <w:rFonts w:hint="default"/>
        <w:lang w:val="en-US" w:eastAsia="en-US" w:bidi="ar-SA"/>
      </w:rPr>
    </w:lvl>
  </w:abstractNum>
  <w:abstractNum w:abstractNumId="41" w15:restartNumberingAfterBreak="0">
    <w:nsid w:val="7C9F23D8"/>
    <w:multiLevelType w:val="hybridMultilevel"/>
    <w:tmpl w:val="801AF664"/>
    <w:lvl w:ilvl="0" w:tplc="F13AE264">
      <w:start w:val="1"/>
      <w:numFmt w:val="upperLetter"/>
      <w:lvlText w:val="%1."/>
      <w:lvlJc w:val="left"/>
      <w:pPr>
        <w:tabs>
          <w:tab w:val="num" w:pos="720"/>
        </w:tabs>
        <w:ind w:left="720" w:hanging="360"/>
      </w:pPr>
    </w:lvl>
    <w:lvl w:ilvl="1" w:tplc="9D1CBAA0" w:tentative="1">
      <w:start w:val="1"/>
      <w:numFmt w:val="upperLetter"/>
      <w:lvlText w:val="%2."/>
      <w:lvlJc w:val="left"/>
      <w:pPr>
        <w:tabs>
          <w:tab w:val="num" w:pos="1440"/>
        </w:tabs>
        <w:ind w:left="1440" w:hanging="360"/>
      </w:pPr>
    </w:lvl>
    <w:lvl w:ilvl="2" w:tplc="3DB0091C" w:tentative="1">
      <w:start w:val="1"/>
      <w:numFmt w:val="upperLetter"/>
      <w:lvlText w:val="%3."/>
      <w:lvlJc w:val="left"/>
      <w:pPr>
        <w:tabs>
          <w:tab w:val="num" w:pos="2160"/>
        </w:tabs>
        <w:ind w:left="2160" w:hanging="360"/>
      </w:pPr>
    </w:lvl>
    <w:lvl w:ilvl="3" w:tplc="BA20000E" w:tentative="1">
      <w:start w:val="1"/>
      <w:numFmt w:val="upperLetter"/>
      <w:lvlText w:val="%4."/>
      <w:lvlJc w:val="left"/>
      <w:pPr>
        <w:tabs>
          <w:tab w:val="num" w:pos="2880"/>
        </w:tabs>
        <w:ind w:left="2880" w:hanging="360"/>
      </w:pPr>
    </w:lvl>
    <w:lvl w:ilvl="4" w:tplc="8BB04320" w:tentative="1">
      <w:start w:val="1"/>
      <w:numFmt w:val="upperLetter"/>
      <w:lvlText w:val="%5."/>
      <w:lvlJc w:val="left"/>
      <w:pPr>
        <w:tabs>
          <w:tab w:val="num" w:pos="3600"/>
        </w:tabs>
        <w:ind w:left="3600" w:hanging="360"/>
      </w:pPr>
    </w:lvl>
    <w:lvl w:ilvl="5" w:tplc="AC9A09C8" w:tentative="1">
      <w:start w:val="1"/>
      <w:numFmt w:val="upperLetter"/>
      <w:lvlText w:val="%6."/>
      <w:lvlJc w:val="left"/>
      <w:pPr>
        <w:tabs>
          <w:tab w:val="num" w:pos="4320"/>
        </w:tabs>
        <w:ind w:left="4320" w:hanging="360"/>
      </w:pPr>
    </w:lvl>
    <w:lvl w:ilvl="6" w:tplc="949E06F4" w:tentative="1">
      <w:start w:val="1"/>
      <w:numFmt w:val="upperLetter"/>
      <w:lvlText w:val="%7."/>
      <w:lvlJc w:val="left"/>
      <w:pPr>
        <w:tabs>
          <w:tab w:val="num" w:pos="5040"/>
        </w:tabs>
        <w:ind w:left="5040" w:hanging="360"/>
      </w:pPr>
    </w:lvl>
    <w:lvl w:ilvl="7" w:tplc="0C16FB00" w:tentative="1">
      <w:start w:val="1"/>
      <w:numFmt w:val="upperLetter"/>
      <w:lvlText w:val="%8."/>
      <w:lvlJc w:val="left"/>
      <w:pPr>
        <w:tabs>
          <w:tab w:val="num" w:pos="5760"/>
        </w:tabs>
        <w:ind w:left="5760" w:hanging="360"/>
      </w:pPr>
    </w:lvl>
    <w:lvl w:ilvl="8" w:tplc="F0384166" w:tentative="1">
      <w:start w:val="1"/>
      <w:numFmt w:val="upperLetter"/>
      <w:lvlText w:val="%9."/>
      <w:lvlJc w:val="left"/>
      <w:pPr>
        <w:tabs>
          <w:tab w:val="num" w:pos="6480"/>
        </w:tabs>
        <w:ind w:left="6480" w:hanging="360"/>
      </w:pPr>
    </w:lvl>
  </w:abstractNum>
  <w:num w:numId="1" w16cid:durableId="1453673250">
    <w:abstractNumId w:val="11"/>
  </w:num>
  <w:num w:numId="2" w16cid:durableId="980501441">
    <w:abstractNumId w:val="22"/>
  </w:num>
  <w:num w:numId="3" w16cid:durableId="1918587412">
    <w:abstractNumId w:val="19"/>
  </w:num>
  <w:num w:numId="4" w16cid:durableId="726535322">
    <w:abstractNumId w:val="1"/>
  </w:num>
  <w:num w:numId="5" w16cid:durableId="198326693">
    <w:abstractNumId w:val="23"/>
  </w:num>
  <w:num w:numId="6" w16cid:durableId="836774964">
    <w:abstractNumId w:val="30"/>
  </w:num>
  <w:num w:numId="7" w16cid:durableId="1849638365">
    <w:abstractNumId w:val="40"/>
  </w:num>
  <w:num w:numId="8" w16cid:durableId="38364128">
    <w:abstractNumId w:val="24"/>
  </w:num>
  <w:num w:numId="9" w16cid:durableId="350298055">
    <w:abstractNumId w:val="4"/>
  </w:num>
  <w:num w:numId="10" w16cid:durableId="780339416">
    <w:abstractNumId w:val="10"/>
  </w:num>
  <w:num w:numId="11" w16cid:durableId="1767769205">
    <w:abstractNumId w:val="20"/>
  </w:num>
  <w:num w:numId="12" w16cid:durableId="974869584">
    <w:abstractNumId w:val="36"/>
  </w:num>
  <w:num w:numId="13" w16cid:durableId="195310959">
    <w:abstractNumId w:val="32"/>
  </w:num>
  <w:num w:numId="14" w16cid:durableId="569385742">
    <w:abstractNumId w:val="5"/>
  </w:num>
  <w:num w:numId="15" w16cid:durableId="2044818288">
    <w:abstractNumId w:val="0"/>
  </w:num>
  <w:num w:numId="16" w16cid:durableId="841621499">
    <w:abstractNumId w:val="21"/>
  </w:num>
  <w:num w:numId="17" w16cid:durableId="202720826">
    <w:abstractNumId w:val="39"/>
  </w:num>
  <w:num w:numId="18" w16cid:durableId="605431108">
    <w:abstractNumId w:val="7"/>
  </w:num>
  <w:num w:numId="19" w16cid:durableId="1928617086">
    <w:abstractNumId w:val="12"/>
  </w:num>
  <w:num w:numId="20" w16cid:durableId="1319730599">
    <w:abstractNumId w:val="35"/>
  </w:num>
  <w:num w:numId="21" w16cid:durableId="2094816373">
    <w:abstractNumId w:val="25"/>
  </w:num>
  <w:num w:numId="22" w16cid:durableId="2090154401">
    <w:abstractNumId w:val="13"/>
  </w:num>
  <w:num w:numId="23" w16cid:durableId="1027754642">
    <w:abstractNumId w:val="17"/>
  </w:num>
  <w:num w:numId="24" w16cid:durableId="181482799">
    <w:abstractNumId w:val="8"/>
  </w:num>
  <w:num w:numId="25" w16cid:durableId="1112288598">
    <w:abstractNumId w:val="2"/>
  </w:num>
  <w:num w:numId="26" w16cid:durableId="883563352">
    <w:abstractNumId w:val="2"/>
    <w:lvlOverride w:ilvl="0">
      <w:startOverride w:val="1"/>
    </w:lvlOverride>
  </w:num>
  <w:num w:numId="27" w16cid:durableId="312685843">
    <w:abstractNumId w:val="2"/>
    <w:lvlOverride w:ilvl="0">
      <w:startOverride w:val="1"/>
    </w:lvlOverride>
  </w:num>
  <w:num w:numId="28" w16cid:durableId="733939610">
    <w:abstractNumId w:val="2"/>
    <w:lvlOverride w:ilvl="0">
      <w:startOverride w:val="1"/>
    </w:lvlOverride>
  </w:num>
  <w:num w:numId="29" w16cid:durableId="762265589">
    <w:abstractNumId w:val="2"/>
    <w:lvlOverride w:ilvl="0">
      <w:startOverride w:val="1"/>
    </w:lvlOverride>
  </w:num>
  <w:num w:numId="30" w16cid:durableId="1578437548">
    <w:abstractNumId w:val="29"/>
  </w:num>
  <w:num w:numId="31" w16cid:durableId="1880125358">
    <w:abstractNumId w:val="9"/>
  </w:num>
  <w:num w:numId="32" w16cid:durableId="1696468453">
    <w:abstractNumId w:val="6"/>
  </w:num>
  <w:num w:numId="33" w16cid:durableId="95685334">
    <w:abstractNumId w:val="38"/>
  </w:num>
  <w:num w:numId="34" w16cid:durableId="1068960500">
    <w:abstractNumId w:val="34"/>
  </w:num>
  <w:num w:numId="35" w16cid:durableId="1298486937">
    <w:abstractNumId w:val="33"/>
  </w:num>
  <w:num w:numId="36" w16cid:durableId="299116789">
    <w:abstractNumId w:val="37"/>
  </w:num>
  <w:num w:numId="37" w16cid:durableId="1027371121">
    <w:abstractNumId w:val="31"/>
  </w:num>
  <w:num w:numId="38" w16cid:durableId="2059081940">
    <w:abstractNumId w:val="16"/>
  </w:num>
  <w:num w:numId="39" w16cid:durableId="708457108">
    <w:abstractNumId w:val="29"/>
    <w:lvlOverride w:ilvl="0">
      <w:startOverride w:val="1"/>
    </w:lvlOverride>
  </w:num>
  <w:num w:numId="40" w16cid:durableId="1879581872">
    <w:abstractNumId w:val="14"/>
  </w:num>
  <w:num w:numId="41" w16cid:durableId="888300529">
    <w:abstractNumId w:val="41"/>
  </w:num>
  <w:num w:numId="42" w16cid:durableId="1608123203">
    <w:abstractNumId w:val="27"/>
  </w:num>
  <w:num w:numId="43" w16cid:durableId="213737036">
    <w:abstractNumId w:val="3"/>
  </w:num>
  <w:num w:numId="44" w16cid:durableId="1674910618">
    <w:abstractNumId w:val="15"/>
  </w:num>
  <w:num w:numId="45" w16cid:durableId="794831442">
    <w:abstractNumId w:val="18"/>
  </w:num>
  <w:num w:numId="46" w16cid:durableId="2140419601">
    <w:abstractNumId w:val="28"/>
  </w:num>
  <w:num w:numId="47" w16cid:durableId="138918249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ABC"/>
    <w:rsid w:val="00000BF0"/>
    <w:rsid w:val="00021AA8"/>
    <w:rsid w:val="00022177"/>
    <w:rsid w:val="00022587"/>
    <w:rsid w:val="000511FA"/>
    <w:rsid w:val="000556FF"/>
    <w:rsid w:val="000653A0"/>
    <w:rsid w:val="0006727E"/>
    <w:rsid w:val="00075A53"/>
    <w:rsid w:val="000840DB"/>
    <w:rsid w:val="00086F3A"/>
    <w:rsid w:val="00094308"/>
    <w:rsid w:val="0009471C"/>
    <w:rsid w:val="00097C3C"/>
    <w:rsid w:val="000A1E53"/>
    <w:rsid w:val="000A3FFF"/>
    <w:rsid w:val="000A46A3"/>
    <w:rsid w:val="000A4DEC"/>
    <w:rsid w:val="000A6887"/>
    <w:rsid w:val="000C531D"/>
    <w:rsid w:val="000C75CE"/>
    <w:rsid w:val="000D3EC6"/>
    <w:rsid w:val="000D6B55"/>
    <w:rsid w:val="000E4269"/>
    <w:rsid w:val="001034B0"/>
    <w:rsid w:val="00107852"/>
    <w:rsid w:val="001348B3"/>
    <w:rsid w:val="001358BB"/>
    <w:rsid w:val="00142B90"/>
    <w:rsid w:val="0014614D"/>
    <w:rsid w:val="00157613"/>
    <w:rsid w:val="00161799"/>
    <w:rsid w:val="00173A6A"/>
    <w:rsid w:val="00174229"/>
    <w:rsid w:val="00186D06"/>
    <w:rsid w:val="00193F87"/>
    <w:rsid w:val="001A4541"/>
    <w:rsid w:val="001A75A3"/>
    <w:rsid w:val="001B0BC7"/>
    <w:rsid w:val="001B0F34"/>
    <w:rsid w:val="001E0A48"/>
    <w:rsid w:val="001E106E"/>
    <w:rsid w:val="001F443D"/>
    <w:rsid w:val="002152C1"/>
    <w:rsid w:val="0021781B"/>
    <w:rsid w:val="0022205B"/>
    <w:rsid w:val="00243AA6"/>
    <w:rsid w:val="0026325B"/>
    <w:rsid w:val="00276714"/>
    <w:rsid w:val="00293342"/>
    <w:rsid w:val="002A4E26"/>
    <w:rsid w:val="002A4FFE"/>
    <w:rsid w:val="002B2F04"/>
    <w:rsid w:val="002C4E83"/>
    <w:rsid w:val="002D2AF2"/>
    <w:rsid w:val="002F4F66"/>
    <w:rsid w:val="002F5ABD"/>
    <w:rsid w:val="0030648C"/>
    <w:rsid w:val="003134AB"/>
    <w:rsid w:val="0032095F"/>
    <w:rsid w:val="00333046"/>
    <w:rsid w:val="0033349A"/>
    <w:rsid w:val="003401BA"/>
    <w:rsid w:val="00345564"/>
    <w:rsid w:val="003518DB"/>
    <w:rsid w:val="003539DF"/>
    <w:rsid w:val="00372524"/>
    <w:rsid w:val="00376D6C"/>
    <w:rsid w:val="003771F9"/>
    <w:rsid w:val="0038457A"/>
    <w:rsid w:val="003A19A7"/>
    <w:rsid w:val="003A694E"/>
    <w:rsid w:val="003A798D"/>
    <w:rsid w:val="003D179B"/>
    <w:rsid w:val="003D5EC9"/>
    <w:rsid w:val="003E064C"/>
    <w:rsid w:val="003E585C"/>
    <w:rsid w:val="004111D8"/>
    <w:rsid w:val="00414600"/>
    <w:rsid w:val="00415E72"/>
    <w:rsid w:val="00422130"/>
    <w:rsid w:val="00422C09"/>
    <w:rsid w:val="00433B5C"/>
    <w:rsid w:val="004436E4"/>
    <w:rsid w:val="00443EAD"/>
    <w:rsid w:val="00454949"/>
    <w:rsid w:val="00455400"/>
    <w:rsid w:val="00465149"/>
    <w:rsid w:val="004702B4"/>
    <w:rsid w:val="004765D5"/>
    <w:rsid w:val="00484BEE"/>
    <w:rsid w:val="00486CE9"/>
    <w:rsid w:val="00496C8A"/>
    <w:rsid w:val="004A39D0"/>
    <w:rsid w:val="004A3E79"/>
    <w:rsid w:val="004B41CC"/>
    <w:rsid w:val="004D1E3C"/>
    <w:rsid w:val="004D2991"/>
    <w:rsid w:val="004E3EF8"/>
    <w:rsid w:val="004F195C"/>
    <w:rsid w:val="00503674"/>
    <w:rsid w:val="0050579B"/>
    <w:rsid w:val="005211DF"/>
    <w:rsid w:val="005243C8"/>
    <w:rsid w:val="00530C0F"/>
    <w:rsid w:val="00542638"/>
    <w:rsid w:val="0055419F"/>
    <w:rsid w:val="00561973"/>
    <w:rsid w:val="00570596"/>
    <w:rsid w:val="00572566"/>
    <w:rsid w:val="0057594C"/>
    <w:rsid w:val="00590710"/>
    <w:rsid w:val="00590742"/>
    <w:rsid w:val="0059373D"/>
    <w:rsid w:val="00594C40"/>
    <w:rsid w:val="00595BDC"/>
    <w:rsid w:val="005A0866"/>
    <w:rsid w:val="005A7A72"/>
    <w:rsid w:val="005B09A6"/>
    <w:rsid w:val="005B2F11"/>
    <w:rsid w:val="005B7AE9"/>
    <w:rsid w:val="005C3C52"/>
    <w:rsid w:val="005D14DB"/>
    <w:rsid w:val="005E70AC"/>
    <w:rsid w:val="005E7D01"/>
    <w:rsid w:val="006221AE"/>
    <w:rsid w:val="00646AF2"/>
    <w:rsid w:val="006706E9"/>
    <w:rsid w:val="006749F0"/>
    <w:rsid w:val="00692101"/>
    <w:rsid w:val="00695ED2"/>
    <w:rsid w:val="006A1623"/>
    <w:rsid w:val="006A2BD3"/>
    <w:rsid w:val="006B50CA"/>
    <w:rsid w:val="006C0638"/>
    <w:rsid w:val="006D5727"/>
    <w:rsid w:val="006F57C1"/>
    <w:rsid w:val="00710820"/>
    <w:rsid w:val="0071169E"/>
    <w:rsid w:val="00722166"/>
    <w:rsid w:val="0072302F"/>
    <w:rsid w:val="007416C9"/>
    <w:rsid w:val="00752388"/>
    <w:rsid w:val="0078666F"/>
    <w:rsid w:val="00795A28"/>
    <w:rsid w:val="007A698A"/>
    <w:rsid w:val="007D20CC"/>
    <w:rsid w:val="007E0212"/>
    <w:rsid w:val="00800B05"/>
    <w:rsid w:val="0080128D"/>
    <w:rsid w:val="00813DFB"/>
    <w:rsid w:val="0083098F"/>
    <w:rsid w:val="0083675F"/>
    <w:rsid w:val="00882919"/>
    <w:rsid w:val="008B08C0"/>
    <w:rsid w:val="008C398B"/>
    <w:rsid w:val="008D269C"/>
    <w:rsid w:val="008D3E8C"/>
    <w:rsid w:val="008D63CD"/>
    <w:rsid w:val="008D7908"/>
    <w:rsid w:val="008F1ABC"/>
    <w:rsid w:val="008F1E38"/>
    <w:rsid w:val="008F74CB"/>
    <w:rsid w:val="0090340D"/>
    <w:rsid w:val="00907B47"/>
    <w:rsid w:val="00924944"/>
    <w:rsid w:val="0094559E"/>
    <w:rsid w:val="0094728F"/>
    <w:rsid w:val="009733F1"/>
    <w:rsid w:val="00981A61"/>
    <w:rsid w:val="00984B02"/>
    <w:rsid w:val="009948C7"/>
    <w:rsid w:val="009A528F"/>
    <w:rsid w:val="009E665A"/>
    <w:rsid w:val="009E7DC2"/>
    <w:rsid w:val="009F6219"/>
    <w:rsid w:val="00A112F9"/>
    <w:rsid w:val="00A21118"/>
    <w:rsid w:val="00A45E0C"/>
    <w:rsid w:val="00A629D8"/>
    <w:rsid w:val="00A63122"/>
    <w:rsid w:val="00A71188"/>
    <w:rsid w:val="00A73CC3"/>
    <w:rsid w:val="00A75377"/>
    <w:rsid w:val="00A932E8"/>
    <w:rsid w:val="00AA7989"/>
    <w:rsid w:val="00AA7EDD"/>
    <w:rsid w:val="00AC2913"/>
    <w:rsid w:val="00B06E9E"/>
    <w:rsid w:val="00B10F0B"/>
    <w:rsid w:val="00B11B96"/>
    <w:rsid w:val="00B753C0"/>
    <w:rsid w:val="00B93BF5"/>
    <w:rsid w:val="00BB1255"/>
    <w:rsid w:val="00BD350F"/>
    <w:rsid w:val="00BF578A"/>
    <w:rsid w:val="00BF5950"/>
    <w:rsid w:val="00C533D5"/>
    <w:rsid w:val="00C67336"/>
    <w:rsid w:val="00C761B4"/>
    <w:rsid w:val="00C95406"/>
    <w:rsid w:val="00C96BFB"/>
    <w:rsid w:val="00CB7087"/>
    <w:rsid w:val="00CF0F13"/>
    <w:rsid w:val="00D029C9"/>
    <w:rsid w:val="00D10281"/>
    <w:rsid w:val="00D1628F"/>
    <w:rsid w:val="00D17BFC"/>
    <w:rsid w:val="00D22790"/>
    <w:rsid w:val="00D259CF"/>
    <w:rsid w:val="00D32EAF"/>
    <w:rsid w:val="00D3796E"/>
    <w:rsid w:val="00D40613"/>
    <w:rsid w:val="00D502FE"/>
    <w:rsid w:val="00D61AD2"/>
    <w:rsid w:val="00D62543"/>
    <w:rsid w:val="00D7002D"/>
    <w:rsid w:val="00D863EE"/>
    <w:rsid w:val="00D934F4"/>
    <w:rsid w:val="00DB2C62"/>
    <w:rsid w:val="00DC079A"/>
    <w:rsid w:val="00DC09BD"/>
    <w:rsid w:val="00DD0129"/>
    <w:rsid w:val="00DD0C75"/>
    <w:rsid w:val="00E02DCE"/>
    <w:rsid w:val="00E06416"/>
    <w:rsid w:val="00E23D3A"/>
    <w:rsid w:val="00E2624F"/>
    <w:rsid w:val="00E30046"/>
    <w:rsid w:val="00E33224"/>
    <w:rsid w:val="00E47D09"/>
    <w:rsid w:val="00E744B2"/>
    <w:rsid w:val="00EA2A97"/>
    <w:rsid w:val="00EB2B1B"/>
    <w:rsid w:val="00EB4988"/>
    <w:rsid w:val="00EB763E"/>
    <w:rsid w:val="00EC3F2D"/>
    <w:rsid w:val="00ED2842"/>
    <w:rsid w:val="00ED4498"/>
    <w:rsid w:val="00EE4D44"/>
    <w:rsid w:val="00EE7567"/>
    <w:rsid w:val="00EF20BA"/>
    <w:rsid w:val="00EF30A6"/>
    <w:rsid w:val="00F04B6A"/>
    <w:rsid w:val="00F162E7"/>
    <w:rsid w:val="00F16A89"/>
    <w:rsid w:val="00F27AC5"/>
    <w:rsid w:val="00F55F2B"/>
    <w:rsid w:val="00F70303"/>
    <w:rsid w:val="00F729EB"/>
    <w:rsid w:val="00F813F3"/>
    <w:rsid w:val="00F87666"/>
    <w:rsid w:val="00F901EF"/>
    <w:rsid w:val="00F90DE2"/>
    <w:rsid w:val="00F96D3D"/>
    <w:rsid w:val="00FA767E"/>
    <w:rsid w:val="00FB7B57"/>
    <w:rsid w:val="00FC5CA5"/>
    <w:rsid w:val="00FD2B45"/>
    <w:rsid w:val="00FE0C6F"/>
    <w:rsid w:val="03C1A09B"/>
    <w:rsid w:val="0938DEB3"/>
    <w:rsid w:val="0B6F44EC"/>
    <w:rsid w:val="0BCE022A"/>
    <w:rsid w:val="1F41F6C4"/>
    <w:rsid w:val="22DA416A"/>
    <w:rsid w:val="23B69E50"/>
    <w:rsid w:val="256E1DC3"/>
    <w:rsid w:val="2A28D8D9"/>
    <w:rsid w:val="2DFE7633"/>
    <w:rsid w:val="365E0A64"/>
    <w:rsid w:val="394A3C79"/>
    <w:rsid w:val="4296DC2D"/>
    <w:rsid w:val="4A0609A1"/>
    <w:rsid w:val="4C3B551C"/>
    <w:rsid w:val="4D58012B"/>
    <w:rsid w:val="58AF1FD0"/>
    <w:rsid w:val="5D8625D4"/>
    <w:rsid w:val="5F736A75"/>
    <w:rsid w:val="679BDB62"/>
    <w:rsid w:val="6C968961"/>
    <w:rsid w:val="6F4289D6"/>
    <w:rsid w:val="7511FAE3"/>
    <w:rsid w:val="76FBE1E1"/>
    <w:rsid w:val="7D90880C"/>
    <w:rsid w:val="7F4ABEA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C44BF"/>
  <w15:docId w15:val="{FD95C97E-85CA-4532-9A13-517AC425E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rFonts w:ascii="PublicSans-Thin" w:eastAsia="PublicSans-Thin" w:hAnsi="PublicSans-Thin" w:cs="PublicSans-Thin"/>
    </w:rPr>
  </w:style>
  <w:style w:type="paragraph" w:styleId="Heading1">
    <w:name w:val="heading 1"/>
    <w:uiPriority w:val="9"/>
    <w:qFormat/>
    <w:rsid w:val="002F5ABD"/>
    <w:pPr>
      <w:spacing w:before="100" w:after="240"/>
      <w:outlineLvl w:val="0"/>
    </w:pPr>
    <w:rPr>
      <w:rFonts w:ascii="Arial" w:eastAsia="BarlowCondensed-SemiBold" w:hAnsi="Arial" w:cs="Arial"/>
      <w:b/>
      <w:bCs/>
      <w:color w:val="3BB041" w:themeColor="accent1"/>
      <w:sz w:val="36"/>
      <w:szCs w:val="46"/>
    </w:rPr>
  </w:style>
  <w:style w:type="paragraph" w:styleId="Heading2">
    <w:name w:val="heading 2"/>
    <w:next w:val="BodyText"/>
    <w:autoRedefine/>
    <w:uiPriority w:val="9"/>
    <w:unhideWhenUsed/>
    <w:qFormat/>
    <w:rsid w:val="00C95406"/>
    <w:pPr>
      <w:spacing w:before="240" w:after="120" w:line="288" w:lineRule="auto"/>
      <w:outlineLvl w:val="1"/>
    </w:pPr>
    <w:rPr>
      <w:rFonts w:ascii="Arial" w:eastAsia="PublicSans-Thin" w:hAnsi="Arial" w:cs="Arial"/>
      <w:b/>
      <w:color w:val="3BB041" w:themeColor="accent1"/>
      <w:sz w:val="24"/>
    </w:rPr>
  </w:style>
  <w:style w:type="paragraph" w:styleId="Heading3">
    <w:name w:val="heading 3"/>
    <w:uiPriority w:val="9"/>
    <w:unhideWhenUsed/>
    <w:qFormat/>
    <w:rsid w:val="00C95406"/>
    <w:pPr>
      <w:spacing w:before="240" w:after="120" w:line="288" w:lineRule="auto"/>
      <w:outlineLvl w:val="2"/>
    </w:pPr>
    <w:rPr>
      <w:rFonts w:ascii="Arial" w:eastAsia="PublicSans-Thin" w:hAnsi="Arial" w:cs="Arial"/>
      <w:b/>
      <w:color w:val="618393" w:themeColor="text2"/>
      <w:sz w:val="24"/>
      <w:szCs w:val="18"/>
    </w:rPr>
  </w:style>
  <w:style w:type="paragraph" w:styleId="Heading4">
    <w:name w:val="heading 4"/>
    <w:next w:val="Normal"/>
    <w:link w:val="Heading4Char"/>
    <w:uiPriority w:val="9"/>
    <w:unhideWhenUsed/>
    <w:qFormat/>
    <w:rsid w:val="00E33224"/>
    <w:pPr>
      <w:snapToGrid w:val="0"/>
      <w:spacing w:before="240" w:after="120" w:line="288" w:lineRule="auto"/>
      <w:outlineLvl w:val="3"/>
    </w:pPr>
    <w:rPr>
      <w:rFonts w:ascii="Arial" w:eastAsia="PublicSans-Thin" w:hAnsi="Arial" w:cs="Arial"/>
      <w:b/>
      <w:color w:val="3BB041" w:themeColor="accent1"/>
      <w:sz w:val="20"/>
      <w:szCs w:val="18"/>
    </w:rPr>
  </w:style>
  <w:style w:type="paragraph" w:styleId="Heading5">
    <w:name w:val="heading 5"/>
    <w:basedOn w:val="Heading4"/>
    <w:next w:val="Normal"/>
    <w:link w:val="Heading5Char"/>
    <w:autoRedefine/>
    <w:uiPriority w:val="9"/>
    <w:unhideWhenUsed/>
    <w:qFormat/>
    <w:rsid w:val="001034B0"/>
    <w:pPr>
      <w:widowControl/>
      <w:autoSpaceDE/>
      <w:autoSpaceDN/>
      <w:ind w:left="144" w:right="144"/>
      <w:outlineLvl w:val="4"/>
    </w:pPr>
    <w:rPr>
      <w:color w:val="618393" w:themeColor="text2"/>
    </w:rPr>
  </w:style>
  <w:style w:type="paragraph" w:styleId="Heading6">
    <w:name w:val="heading 6"/>
    <w:basedOn w:val="BodyText"/>
    <w:next w:val="Normal"/>
    <w:link w:val="Heading6Char"/>
    <w:autoRedefine/>
    <w:uiPriority w:val="9"/>
    <w:unhideWhenUsed/>
    <w:qFormat/>
    <w:rsid w:val="002B2F04"/>
    <w:pPr>
      <w:spacing w:before="240" w:after="120"/>
      <w:outlineLvl w:val="5"/>
    </w:pPr>
    <w:rPr>
      <w:b/>
      <w:color w:val="384D56" w:themeColor="text1"/>
      <w:szCs w:val="16"/>
    </w:rPr>
  </w:style>
  <w:style w:type="paragraph" w:styleId="Heading7">
    <w:name w:val="heading 7"/>
    <w:basedOn w:val="Normal"/>
    <w:next w:val="Normal"/>
    <w:link w:val="Heading7Char"/>
    <w:uiPriority w:val="9"/>
    <w:unhideWhenUsed/>
    <w:qFormat/>
    <w:rsid w:val="00F70303"/>
    <w:pPr>
      <w:keepNext/>
      <w:keepLines/>
      <w:spacing w:before="40"/>
      <w:outlineLvl w:val="6"/>
    </w:pPr>
    <w:rPr>
      <w:rFonts w:ascii="Arial" w:eastAsiaTheme="majorEastAsia" w:hAnsi="Arial" w:cstheme="majorBidi"/>
      <w:iCs/>
    </w:rPr>
  </w:style>
  <w:style w:type="paragraph" w:styleId="Heading8">
    <w:name w:val="heading 8"/>
    <w:basedOn w:val="Normal"/>
    <w:next w:val="Normal"/>
    <w:link w:val="Heading8Char"/>
    <w:uiPriority w:val="9"/>
    <w:unhideWhenUsed/>
    <w:qFormat/>
    <w:rsid w:val="00DD0129"/>
    <w:pPr>
      <w:keepNext/>
      <w:keepLines/>
      <w:spacing w:before="40"/>
      <w:outlineLvl w:val="7"/>
    </w:pPr>
    <w:rPr>
      <w:rFonts w:asciiTheme="majorHAnsi" w:eastAsiaTheme="majorEastAsia" w:hAnsiTheme="majorHAnsi" w:cstheme="majorBidi"/>
      <w:color w:val="4E6B7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1034B0"/>
    <w:rPr>
      <w:rFonts w:ascii="Arial" w:eastAsia="PublicSans-Thin" w:hAnsi="Arial" w:cs="Arial"/>
      <w:b/>
      <w:color w:val="618393" w:themeColor="text2"/>
      <w:sz w:val="20"/>
      <w:szCs w:val="18"/>
    </w:rPr>
  </w:style>
  <w:style w:type="paragraph" w:styleId="BodyText">
    <w:name w:val="Body Text"/>
    <w:basedOn w:val="Normal"/>
    <w:uiPriority w:val="1"/>
    <w:qFormat/>
    <w:rsid w:val="005E7D01"/>
    <w:pPr>
      <w:widowControl/>
      <w:suppressAutoHyphens/>
      <w:spacing w:after="360" w:line="288" w:lineRule="auto"/>
      <w:ind w:right="446"/>
    </w:pPr>
    <w:rPr>
      <w:rFonts w:ascii="Arial" w:hAnsi="Arial" w:cs="Arial"/>
      <w:sz w:val="20"/>
      <w:szCs w:val="20"/>
    </w:rPr>
  </w:style>
  <w:style w:type="paragraph" w:styleId="ListParagraph">
    <w:name w:val="List Paragraph"/>
    <w:basedOn w:val="Normal"/>
    <w:uiPriority w:val="34"/>
    <w:qFormat/>
    <w:rsid w:val="00243AA6"/>
    <w:pPr>
      <w:numPr>
        <w:numId w:val="23"/>
      </w:numPr>
      <w:tabs>
        <w:tab w:val="left" w:pos="450"/>
      </w:tabs>
      <w:spacing w:before="100" w:line="343" w:lineRule="auto"/>
    </w:pPr>
    <w:rPr>
      <w:rFonts w:ascii="Arial" w:hAnsi="Arial" w:cs="Arial"/>
      <w:sz w:val="20"/>
    </w:rPr>
  </w:style>
  <w:style w:type="character" w:customStyle="1" w:styleId="Heading6Char">
    <w:name w:val="Heading 6 Char"/>
    <w:basedOn w:val="DefaultParagraphFont"/>
    <w:link w:val="Heading6"/>
    <w:uiPriority w:val="9"/>
    <w:rsid w:val="002B2F04"/>
    <w:rPr>
      <w:rFonts w:ascii="Arial" w:eastAsia="PublicSans-Thin" w:hAnsi="Arial" w:cs="Arial"/>
      <w:b/>
      <w:color w:val="384D56" w:themeColor="text1"/>
      <w:sz w:val="20"/>
      <w:szCs w:val="16"/>
    </w:rPr>
  </w:style>
  <w:style w:type="paragraph" w:styleId="Header">
    <w:name w:val="header"/>
    <w:basedOn w:val="Normal"/>
    <w:link w:val="HeaderChar"/>
    <w:uiPriority w:val="99"/>
    <w:unhideWhenUsed/>
    <w:rsid w:val="00907B47"/>
    <w:pPr>
      <w:tabs>
        <w:tab w:val="center" w:pos="4680"/>
        <w:tab w:val="right" w:pos="9810"/>
      </w:tabs>
    </w:pPr>
    <w:rPr>
      <w:rFonts w:ascii="Arial" w:hAnsi="Arial" w:cs="Arial"/>
      <w:color w:val="3D9D45"/>
      <w:sz w:val="14"/>
      <w:szCs w:val="14"/>
    </w:rPr>
  </w:style>
  <w:style w:type="character" w:customStyle="1" w:styleId="HeaderChar">
    <w:name w:val="Header Char"/>
    <w:basedOn w:val="DefaultParagraphFont"/>
    <w:link w:val="Header"/>
    <w:uiPriority w:val="99"/>
    <w:rsid w:val="00907B47"/>
    <w:rPr>
      <w:rFonts w:ascii="Arial" w:eastAsia="PublicSans-Thin" w:hAnsi="Arial" w:cs="Arial"/>
      <w:color w:val="3D9D45"/>
      <w:sz w:val="14"/>
      <w:szCs w:val="14"/>
    </w:rPr>
  </w:style>
  <w:style w:type="paragraph" w:styleId="Footer">
    <w:name w:val="footer"/>
    <w:link w:val="FooterChar"/>
    <w:uiPriority w:val="99"/>
    <w:unhideWhenUsed/>
    <w:rsid w:val="00086F3A"/>
    <w:pPr>
      <w:widowControl/>
      <w:tabs>
        <w:tab w:val="left" w:pos="1440"/>
      </w:tabs>
      <w:spacing w:before="20" w:after="60"/>
      <w:outlineLvl w:val="1"/>
    </w:pPr>
    <w:rPr>
      <w:rFonts w:ascii="Arial" w:eastAsia="PublicSans-Thin" w:hAnsi="Arial" w:cs="Arial"/>
      <w:color w:val="8EAAB6" w:themeColor="text1" w:themeTint="80"/>
      <w:sz w:val="14"/>
    </w:rPr>
  </w:style>
  <w:style w:type="character" w:customStyle="1" w:styleId="FooterChar">
    <w:name w:val="Footer Char"/>
    <w:basedOn w:val="DefaultParagraphFont"/>
    <w:link w:val="Footer"/>
    <w:uiPriority w:val="99"/>
    <w:rsid w:val="00086F3A"/>
    <w:rPr>
      <w:rFonts w:ascii="Arial" w:eastAsia="PublicSans-Thin" w:hAnsi="Arial" w:cs="Arial"/>
      <w:color w:val="8EAAB6" w:themeColor="text1" w:themeTint="80"/>
      <w:sz w:val="14"/>
    </w:rPr>
  </w:style>
  <w:style w:type="paragraph" w:customStyle="1" w:styleId="NumberParagraph">
    <w:name w:val="Number Paragraph"/>
    <w:basedOn w:val="ListParagraph"/>
    <w:qFormat/>
    <w:rsid w:val="004A3E79"/>
    <w:pPr>
      <w:widowControl/>
      <w:numPr>
        <w:numId w:val="0"/>
      </w:numPr>
      <w:tabs>
        <w:tab w:val="clear" w:pos="450"/>
      </w:tabs>
      <w:autoSpaceDE/>
      <w:autoSpaceDN/>
      <w:spacing w:before="120" w:line="240" w:lineRule="auto"/>
      <w:ind w:left="475" w:hanging="259"/>
    </w:pPr>
    <w:rPr>
      <w:rFonts w:eastAsiaTheme="minorHAnsi" w:cstheme="minorBidi"/>
      <w:color w:val="4D6A77" w:themeColor="text1" w:themeTint="D9"/>
      <w:szCs w:val="24"/>
    </w:rPr>
  </w:style>
  <w:style w:type="character" w:customStyle="1" w:styleId="Heading4Char">
    <w:name w:val="Heading 4 Char"/>
    <w:basedOn w:val="DefaultParagraphFont"/>
    <w:link w:val="Heading4"/>
    <w:uiPriority w:val="9"/>
    <w:rsid w:val="00E33224"/>
    <w:rPr>
      <w:rFonts w:ascii="Arial" w:eastAsia="PublicSans-Thin" w:hAnsi="Arial" w:cs="Arial"/>
      <w:b/>
      <w:color w:val="3BB041" w:themeColor="accent1"/>
      <w:sz w:val="20"/>
      <w:szCs w:val="18"/>
    </w:rPr>
  </w:style>
  <w:style w:type="paragraph" w:customStyle="1" w:styleId="BoxChartText">
    <w:name w:val="Box/Chart Text"/>
    <w:basedOn w:val="BodyText"/>
    <w:rsid w:val="006749F0"/>
    <w:pPr>
      <w:spacing w:after="0" w:line="240" w:lineRule="auto"/>
    </w:pPr>
    <w:rPr>
      <w:sz w:val="16"/>
      <w:szCs w:val="16"/>
    </w:rPr>
  </w:style>
  <w:style w:type="paragraph" w:customStyle="1" w:styleId="BoxChartListParagraph">
    <w:name w:val="Box/Chart List Paragraph"/>
    <w:basedOn w:val="ListParagraph"/>
    <w:rsid w:val="006749F0"/>
    <w:pPr>
      <w:spacing w:before="0" w:line="240" w:lineRule="auto"/>
      <w:ind w:left="461" w:hanging="187"/>
    </w:pPr>
    <w:rPr>
      <w:sz w:val="16"/>
      <w:szCs w:val="16"/>
    </w:rPr>
  </w:style>
  <w:style w:type="paragraph" w:customStyle="1" w:styleId="BoxChartNumberParagraph">
    <w:name w:val="Box/Chart Number Paragraph"/>
    <w:rsid w:val="004A3E79"/>
    <w:pPr>
      <w:numPr>
        <w:numId w:val="25"/>
      </w:numPr>
      <w:spacing w:before="120"/>
    </w:pPr>
    <w:rPr>
      <w:rFonts w:ascii="Arial" w:hAnsi="Arial"/>
      <w:color w:val="4D6A77" w:themeColor="text1" w:themeTint="D9"/>
      <w:sz w:val="16"/>
      <w:szCs w:val="16"/>
    </w:rPr>
  </w:style>
  <w:style w:type="paragraph" w:customStyle="1" w:styleId="SubBulletBoxChartListParagraph">
    <w:name w:val="Sub Bullet Box/Chart List Paragraph"/>
    <w:basedOn w:val="BoxChartListParagraph"/>
    <w:rsid w:val="00484BEE"/>
    <w:pPr>
      <w:numPr>
        <w:numId w:val="36"/>
      </w:numPr>
      <w:tabs>
        <w:tab w:val="clear" w:pos="450"/>
        <w:tab w:val="left" w:pos="810"/>
      </w:tabs>
      <w:contextualSpacing/>
    </w:pPr>
  </w:style>
  <w:style w:type="paragraph" w:customStyle="1" w:styleId="SubBulletListParagraph">
    <w:name w:val="Sub Bullet List Paragraph"/>
    <w:basedOn w:val="ListParagraph"/>
    <w:rsid w:val="003A19A7"/>
    <w:pPr>
      <w:numPr>
        <w:numId w:val="38"/>
      </w:numPr>
      <w:spacing w:before="0" w:after="120"/>
    </w:pPr>
  </w:style>
  <w:style w:type="character" w:customStyle="1" w:styleId="Heading7Char">
    <w:name w:val="Heading 7 Char"/>
    <w:basedOn w:val="DefaultParagraphFont"/>
    <w:link w:val="Heading7"/>
    <w:uiPriority w:val="9"/>
    <w:rsid w:val="00F70303"/>
    <w:rPr>
      <w:rFonts w:ascii="Arial" w:eastAsiaTheme="majorEastAsia" w:hAnsi="Arial" w:cstheme="majorBidi"/>
      <w:iCs/>
    </w:rPr>
  </w:style>
  <w:style w:type="character" w:customStyle="1" w:styleId="Heading8Char">
    <w:name w:val="Heading 8 Char"/>
    <w:basedOn w:val="DefaultParagraphFont"/>
    <w:link w:val="Heading8"/>
    <w:uiPriority w:val="9"/>
    <w:rsid w:val="00DD0129"/>
    <w:rPr>
      <w:rFonts w:asciiTheme="majorHAnsi" w:eastAsiaTheme="majorEastAsia" w:hAnsiTheme="majorHAnsi" w:cstheme="majorBidi"/>
      <w:color w:val="4E6B77" w:themeColor="text1" w:themeTint="D8"/>
      <w:sz w:val="21"/>
      <w:szCs w:val="21"/>
    </w:rPr>
  </w:style>
  <w:style w:type="table" w:styleId="TableGrid">
    <w:name w:val="Table Grid"/>
    <w:basedOn w:val="TableNormal"/>
    <w:uiPriority w:val="39"/>
    <w:rsid w:val="002D2A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2D2AF2"/>
    <w:tblPr>
      <w:tblStyleRowBandSize w:val="1"/>
      <w:tblStyleColBandSize w:val="1"/>
    </w:tblPr>
    <w:tblStylePr w:type="firstRow">
      <w:rPr>
        <w:b/>
        <w:bCs/>
        <w:caps/>
      </w:rPr>
      <w:tblPr/>
      <w:tcPr>
        <w:tcBorders>
          <w:bottom w:val="single" w:sz="4" w:space="0" w:color="8EAAB6"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8EAAB6"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RTSLTableHeading">
    <w:name w:val="RTSL Table Heading"/>
    <w:basedOn w:val="TableNormal"/>
    <w:uiPriority w:val="99"/>
    <w:rsid w:val="00FE0C6F"/>
    <w:pPr>
      <w:widowControl/>
      <w:autoSpaceDE/>
      <w:autoSpaceDN/>
      <w:spacing w:before="120" w:after="120"/>
      <w:ind w:left="144" w:right="144"/>
    </w:pPr>
    <w:rPr>
      <w:rFonts w:ascii="Arial" w:hAnsi="Arial"/>
      <w:sz w:val="16"/>
    </w:rPr>
    <w:tblPr>
      <w:tblStyleRowBandSize w:val="1"/>
      <w:tblBorders>
        <w:top w:val="single" w:sz="4" w:space="0" w:color="D5D6E2"/>
        <w:left w:val="single" w:sz="4" w:space="0" w:color="D5D6E2"/>
        <w:bottom w:val="single" w:sz="4" w:space="0" w:color="D5D6E2"/>
        <w:right w:val="single" w:sz="4" w:space="0" w:color="D5D6E2"/>
        <w:insideH w:val="single" w:sz="4" w:space="0" w:color="D5D6E2"/>
        <w:insideV w:val="single" w:sz="4" w:space="0" w:color="D5D6E2"/>
      </w:tblBorders>
    </w:tblPr>
    <w:tblStylePr w:type="firstRow">
      <w:pPr>
        <w:jc w:val="left"/>
      </w:pPr>
      <w:rPr>
        <w:rFonts w:ascii="Arial" w:hAnsi="Arial"/>
        <w:b/>
        <w:color w:val="FFFFFF" w:themeColor="background1"/>
        <w:sz w:val="16"/>
      </w:rPr>
      <w:tblPr/>
      <w:tcPr>
        <w:shd w:val="clear" w:color="auto" w:fill="382986"/>
        <w:vAlign w:val="center"/>
      </w:tcPr>
    </w:tblStylePr>
    <w:tblStylePr w:type="firstCol">
      <w:pPr>
        <w:jc w:val="left"/>
      </w:pPr>
      <w:rPr>
        <w:rFonts w:ascii="Arial" w:hAnsi="Arial"/>
        <w:b/>
        <w:color w:val="FFFFFF" w:themeColor="background1"/>
      </w:rPr>
      <w:tblPr/>
      <w:tcPr>
        <w:shd w:val="clear" w:color="auto" w:fill="606EA5"/>
        <w:vAlign w:val="center"/>
      </w:tcPr>
    </w:tblStylePr>
    <w:tblStylePr w:type="band2Horz">
      <w:tblPr/>
      <w:tcPr>
        <w:shd w:val="clear" w:color="auto" w:fill="E6E8EF"/>
      </w:tcPr>
    </w:tblStylePr>
  </w:style>
  <w:style w:type="table" w:styleId="GridTable5Dark-Accent5">
    <w:name w:val="Grid Table 5 Dark Accent 5"/>
    <w:aliases w:val="RTSL Table"/>
    <w:basedOn w:val="TableNormal"/>
    <w:uiPriority w:val="50"/>
    <w:rsid w:val="009E7DC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C8DF" w:themeFill="accent5" w:themeFillTint="33"/>
    </w:tcPr>
    <w:tblStylePr w:type="firstRow">
      <w:rPr>
        <w:b/>
        <w:bCs/>
        <w:color w:val="FFFFFF" w:themeColor="background1"/>
      </w:rPr>
      <w:tblPr/>
      <w:tcPr>
        <w:shd w:val="clear" w:color="auto" w:fill="38298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E1E61" w:themeFill="accent5"/>
      </w:tcPr>
    </w:tblStylePr>
    <w:tblStylePr w:type="firstCol">
      <w:rPr>
        <w:b/>
        <w:bCs/>
        <w:color w:val="FFFFFF" w:themeColor="background1"/>
      </w:rPr>
      <w:tblPr/>
      <w:tcPr>
        <w:shd w:val="clear" w:color="auto" w:fill="E38080" w:themeFill="accent2" w:themeFillTint="99"/>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E1E61" w:themeFill="accent5"/>
      </w:tcPr>
    </w:tblStylePr>
    <w:tblStylePr w:type="band1Vert">
      <w:tblPr/>
      <w:tcPr>
        <w:shd w:val="clear" w:color="auto" w:fill="EA92C0" w:themeFill="accent5" w:themeFillTint="66"/>
      </w:tcPr>
    </w:tblStylePr>
    <w:tblStylePr w:type="band1Horz">
      <w:tblPr/>
      <w:tcPr>
        <w:shd w:val="clear" w:color="auto" w:fill="EA92C0" w:themeFill="accent5" w:themeFillTint="66"/>
      </w:tcPr>
    </w:tblStylePr>
  </w:style>
  <w:style w:type="paragraph" w:customStyle="1" w:styleId="RTSLNumberParagraph">
    <w:name w:val="RTSL Number Paragraph"/>
    <w:basedOn w:val="BodyText"/>
    <w:rsid w:val="00DC09BD"/>
    <w:pPr>
      <w:numPr>
        <w:numId w:val="30"/>
      </w:numPr>
      <w:autoSpaceDE/>
      <w:autoSpaceDN/>
      <w:spacing w:line="240" w:lineRule="auto"/>
      <w:ind w:right="0"/>
    </w:pPr>
  </w:style>
  <w:style w:type="paragraph" w:styleId="NormalWeb">
    <w:name w:val="Normal (Web)"/>
    <w:basedOn w:val="Normal"/>
    <w:uiPriority w:val="99"/>
    <w:semiHidden/>
    <w:unhideWhenUsed/>
    <w:rsid w:val="000653A0"/>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097C3C"/>
    <w:rPr>
      <w:sz w:val="20"/>
      <w:szCs w:val="20"/>
    </w:rPr>
  </w:style>
  <w:style w:type="character" w:customStyle="1" w:styleId="FootnoteTextChar">
    <w:name w:val="Footnote Text Char"/>
    <w:basedOn w:val="DefaultParagraphFont"/>
    <w:link w:val="FootnoteText"/>
    <w:uiPriority w:val="99"/>
    <w:semiHidden/>
    <w:rsid w:val="00097C3C"/>
    <w:rPr>
      <w:rFonts w:ascii="PublicSans-Thin" w:eastAsia="PublicSans-Thin" w:hAnsi="PublicSans-Thin" w:cs="PublicSans-Thin"/>
      <w:sz w:val="20"/>
      <w:szCs w:val="20"/>
    </w:rPr>
  </w:style>
  <w:style w:type="character" w:styleId="FootnoteReference">
    <w:name w:val="footnote reference"/>
    <w:basedOn w:val="DefaultParagraphFont"/>
    <w:uiPriority w:val="99"/>
    <w:semiHidden/>
    <w:unhideWhenUsed/>
    <w:rsid w:val="00097C3C"/>
    <w:rPr>
      <w:vertAlign w:val="superscript"/>
    </w:rPr>
  </w:style>
  <w:style w:type="character" w:styleId="PageNumber">
    <w:name w:val="page number"/>
    <w:basedOn w:val="DefaultParagraphFont"/>
    <w:uiPriority w:val="99"/>
    <w:semiHidden/>
    <w:unhideWhenUsed/>
    <w:rsid w:val="0009471C"/>
  </w:style>
  <w:style w:type="character" w:styleId="Emphasis">
    <w:name w:val="Emphasis"/>
    <w:basedOn w:val="DefaultParagraphFont"/>
    <w:uiPriority w:val="20"/>
    <w:qFormat/>
    <w:rsid w:val="003518DB"/>
    <w:rPr>
      <w:i/>
      <w:iCs/>
    </w:rPr>
  </w:style>
  <w:style w:type="character" w:styleId="Hyperlink">
    <w:name w:val="Hyperlink"/>
    <w:basedOn w:val="DefaultParagraphFont"/>
    <w:uiPriority w:val="99"/>
    <w:unhideWhenUsed/>
    <w:rsid w:val="002C4E83"/>
    <w:rPr>
      <w:color w:val="0563C1" w:themeColor="hyperlink"/>
      <w:u w:val="single"/>
    </w:rPr>
  </w:style>
  <w:style w:type="numbering" w:customStyle="1" w:styleId="CurrentList1">
    <w:name w:val="Current List1"/>
    <w:uiPriority w:val="99"/>
    <w:rsid w:val="00243AA6"/>
    <w:pPr>
      <w:numPr>
        <w:numId w:val="32"/>
      </w:numPr>
    </w:pPr>
  </w:style>
  <w:style w:type="numbering" w:customStyle="1" w:styleId="CurrentList2">
    <w:name w:val="Current List2"/>
    <w:uiPriority w:val="99"/>
    <w:rsid w:val="00FA767E"/>
    <w:pPr>
      <w:numPr>
        <w:numId w:val="33"/>
      </w:numPr>
    </w:pPr>
  </w:style>
  <w:style w:type="character" w:styleId="UnresolvedMention">
    <w:name w:val="Unresolved Mention"/>
    <w:basedOn w:val="DefaultParagraphFont"/>
    <w:uiPriority w:val="99"/>
    <w:semiHidden/>
    <w:unhideWhenUsed/>
    <w:rsid w:val="002C4E83"/>
    <w:rPr>
      <w:color w:val="605E5C"/>
      <w:shd w:val="clear" w:color="auto" w:fill="E1DFDD"/>
    </w:rPr>
  </w:style>
  <w:style w:type="numbering" w:customStyle="1" w:styleId="CurrentList3">
    <w:name w:val="Current List3"/>
    <w:uiPriority w:val="99"/>
    <w:rsid w:val="00DC09BD"/>
    <w:pPr>
      <w:numPr>
        <w:numId w:val="34"/>
      </w:numPr>
    </w:pPr>
  </w:style>
  <w:style w:type="numbering" w:customStyle="1" w:styleId="CurrentList4">
    <w:name w:val="Current List4"/>
    <w:uiPriority w:val="99"/>
    <w:rsid w:val="003539DF"/>
    <w:pPr>
      <w:numPr>
        <w:numId w:val="35"/>
      </w:numPr>
    </w:pPr>
  </w:style>
  <w:style w:type="numbering" w:customStyle="1" w:styleId="CurrentList5">
    <w:name w:val="Current List5"/>
    <w:uiPriority w:val="99"/>
    <w:rsid w:val="003539DF"/>
    <w:pPr>
      <w:numPr>
        <w:numId w:val="37"/>
      </w:numPr>
    </w:pPr>
  </w:style>
  <w:style w:type="table" w:customStyle="1" w:styleId="717Alliance">
    <w:name w:val="717 Alliance"/>
    <w:basedOn w:val="TableNormal"/>
    <w:uiPriority w:val="99"/>
    <w:rsid w:val="006A2BD3"/>
    <w:pPr>
      <w:widowControl/>
      <w:autoSpaceDE/>
      <w:autoSpaceDN/>
      <w:spacing w:before="120" w:after="120"/>
      <w:ind w:left="144" w:right="144"/>
    </w:pPr>
    <w:rPr>
      <w:rFonts w:ascii="Arial" w:hAnsi="Arial"/>
    </w:rPr>
    <w:tblPr>
      <w:tblStyleRowBandSize w:val="1"/>
      <w:tblBorders>
        <w:top w:val="single" w:sz="4" w:space="0" w:color="ABB8C3" w:themeColor="accent4"/>
        <w:left w:val="single" w:sz="4" w:space="0" w:color="ABB8C3" w:themeColor="accent4"/>
        <w:bottom w:val="single" w:sz="4" w:space="0" w:color="ABB8C3" w:themeColor="accent4"/>
        <w:right w:val="single" w:sz="4" w:space="0" w:color="ABB8C3" w:themeColor="accent4"/>
        <w:insideH w:val="single" w:sz="4" w:space="0" w:color="ABB8C3" w:themeColor="accent4"/>
        <w:insideV w:val="single" w:sz="4" w:space="0" w:color="ABB8C3" w:themeColor="accent4"/>
      </w:tblBorders>
    </w:tblPr>
    <w:tcPr>
      <w:shd w:val="clear" w:color="auto" w:fill="auto"/>
    </w:tcPr>
    <w:tblStylePr w:type="firstRow">
      <w:tblPr/>
      <w:tcPr>
        <w:shd w:val="clear" w:color="auto" w:fill="3BB041" w:themeFill="accent1"/>
      </w:tcPr>
    </w:tblStylePr>
    <w:tblStylePr w:type="firstCol">
      <w:tblPr/>
      <w:tcPr>
        <w:shd w:val="clear" w:color="auto" w:fill="CCDDE8" w:themeFill="background2" w:themeFillShade="E6"/>
      </w:tcPr>
    </w:tblStylePr>
    <w:tblStylePr w:type="band2Horz">
      <w:tblPr/>
      <w:tcPr>
        <w:shd w:val="clear" w:color="auto" w:fill="EDF3F7" w:themeFill="background2"/>
      </w:tcPr>
    </w:tblStylePr>
  </w:style>
  <w:style w:type="table" w:styleId="GridTable4-Accent1">
    <w:name w:val="Grid Table 4 Accent 1"/>
    <w:basedOn w:val="TableNormal"/>
    <w:uiPriority w:val="49"/>
    <w:rsid w:val="00C67336"/>
    <w:tblPr>
      <w:tblStyleRowBandSize w:val="1"/>
      <w:tblStyleColBandSize w:val="1"/>
      <w:tblBorders>
        <w:top w:val="single" w:sz="4" w:space="0" w:color="83D587" w:themeColor="accent1" w:themeTint="99"/>
        <w:left w:val="single" w:sz="4" w:space="0" w:color="83D587" w:themeColor="accent1" w:themeTint="99"/>
        <w:bottom w:val="single" w:sz="4" w:space="0" w:color="83D587" w:themeColor="accent1" w:themeTint="99"/>
        <w:right w:val="single" w:sz="4" w:space="0" w:color="83D587" w:themeColor="accent1" w:themeTint="99"/>
        <w:insideH w:val="single" w:sz="4" w:space="0" w:color="83D587" w:themeColor="accent1" w:themeTint="99"/>
        <w:insideV w:val="single" w:sz="4" w:space="0" w:color="83D587" w:themeColor="accent1" w:themeTint="99"/>
      </w:tblBorders>
    </w:tblPr>
    <w:tblStylePr w:type="firstRow">
      <w:rPr>
        <w:b/>
        <w:bCs/>
        <w:color w:val="FFFFFF" w:themeColor="background1"/>
      </w:rPr>
      <w:tblPr/>
      <w:tcPr>
        <w:tcBorders>
          <w:top w:val="single" w:sz="4" w:space="0" w:color="3BB041" w:themeColor="accent1"/>
          <w:left w:val="single" w:sz="4" w:space="0" w:color="3BB041" w:themeColor="accent1"/>
          <w:bottom w:val="single" w:sz="4" w:space="0" w:color="3BB041" w:themeColor="accent1"/>
          <w:right w:val="single" w:sz="4" w:space="0" w:color="3BB041" w:themeColor="accent1"/>
          <w:insideH w:val="nil"/>
          <w:insideV w:val="nil"/>
        </w:tcBorders>
        <w:shd w:val="clear" w:color="auto" w:fill="3BB041" w:themeFill="accent1"/>
      </w:tcPr>
    </w:tblStylePr>
    <w:tblStylePr w:type="lastRow">
      <w:rPr>
        <w:b/>
        <w:bCs/>
      </w:rPr>
      <w:tblPr/>
      <w:tcPr>
        <w:tcBorders>
          <w:top w:val="double" w:sz="4" w:space="0" w:color="3BB041" w:themeColor="accent1"/>
        </w:tcBorders>
      </w:tcPr>
    </w:tblStylePr>
    <w:tblStylePr w:type="firstCol">
      <w:rPr>
        <w:b/>
        <w:bCs/>
      </w:rPr>
    </w:tblStylePr>
    <w:tblStylePr w:type="lastCol">
      <w:rPr>
        <w:b/>
        <w:bCs/>
      </w:rPr>
    </w:tblStylePr>
    <w:tblStylePr w:type="band1Vert">
      <w:tblPr/>
      <w:tcPr>
        <w:shd w:val="clear" w:color="auto" w:fill="D5F1D7" w:themeFill="accent1" w:themeFillTint="33"/>
      </w:tcPr>
    </w:tblStylePr>
    <w:tblStylePr w:type="band1Horz">
      <w:tblPr/>
      <w:tcPr>
        <w:shd w:val="clear" w:color="auto" w:fill="D5F1D7" w:themeFill="accent1" w:themeFillTint="33"/>
      </w:tcPr>
    </w:tblStylePr>
  </w:style>
  <w:style w:type="table" w:styleId="ListTable3-Accent1">
    <w:name w:val="List Table 3 Accent 1"/>
    <w:basedOn w:val="TableNormal"/>
    <w:uiPriority w:val="48"/>
    <w:rsid w:val="00C67336"/>
    <w:tblPr>
      <w:tblStyleRowBandSize w:val="1"/>
      <w:tblStyleColBandSize w:val="1"/>
      <w:tblBorders>
        <w:top w:val="single" w:sz="4" w:space="0" w:color="3BB041" w:themeColor="accent1"/>
        <w:left w:val="single" w:sz="4" w:space="0" w:color="3BB041" w:themeColor="accent1"/>
        <w:bottom w:val="single" w:sz="4" w:space="0" w:color="3BB041" w:themeColor="accent1"/>
        <w:right w:val="single" w:sz="4" w:space="0" w:color="3BB041" w:themeColor="accent1"/>
      </w:tblBorders>
    </w:tblPr>
    <w:tblStylePr w:type="firstRow">
      <w:rPr>
        <w:b/>
        <w:bCs/>
        <w:color w:val="FFFFFF" w:themeColor="background1"/>
      </w:rPr>
      <w:tblPr/>
      <w:tcPr>
        <w:shd w:val="clear" w:color="auto" w:fill="3BB041" w:themeFill="accent1"/>
      </w:tcPr>
    </w:tblStylePr>
    <w:tblStylePr w:type="lastRow">
      <w:rPr>
        <w:b/>
        <w:bCs/>
      </w:rPr>
      <w:tblPr/>
      <w:tcPr>
        <w:tcBorders>
          <w:top w:val="double" w:sz="4" w:space="0" w:color="3BB041"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BB041" w:themeColor="accent1"/>
          <w:right w:val="single" w:sz="4" w:space="0" w:color="3BB041" w:themeColor="accent1"/>
        </w:tcBorders>
      </w:tcPr>
    </w:tblStylePr>
    <w:tblStylePr w:type="band1Horz">
      <w:tblPr/>
      <w:tcPr>
        <w:tcBorders>
          <w:top w:val="single" w:sz="4" w:space="0" w:color="3BB041" w:themeColor="accent1"/>
          <w:bottom w:val="single" w:sz="4" w:space="0" w:color="3BB041"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BB041" w:themeColor="accent1"/>
          <w:left w:val="nil"/>
        </w:tcBorders>
      </w:tcPr>
    </w:tblStylePr>
    <w:tblStylePr w:type="swCell">
      <w:tblPr/>
      <w:tcPr>
        <w:tcBorders>
          <w:top w:val="double" w:sz="4" w:space="0" w:color="3BB041" w:themeColor="accent1"/>
          <w:right w:val="nil"/>
        </w:tcBorders>
      </w:tcPr>
    </w:tblStyle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PublicSans-Thin" w:eastAsia="PublicSans-Thin" w:hAnsi="PublicSans-Thin" w:cs="PublicSans-Thin"/>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A112F9"/>
    <w:rPr>
      <w:b/>
      <w:bCs/>
    </w:rPr>
  </w:style>
  <w:style w:type="character" w:customStyle="1" w:styleId="CommentSubjectChar">
    <w:name w:val="Comment Subject Char"/>
    <w:basedOn w:val="CommentTextChar"/>
    <w:link w:val="CommentSubject"/>
    <w:uiPriority w:val="99"/>
    <w:semiHidden/>
    <w:rsid w:val="00A112F9"/>
    <w:rPr>
      <w:rFonts w:ascii="PublicSans-Thin" w:eastAsia="PublicSans-Thin" w:hAnsi="PublicSans-Thin" w:cs="PublicSans-Thin"/>
      <w:b/>
      <w:bCs/>
      <w:sz w:val="20"/>
      <w:szCs w:val="20"/>
    </w:rPr>
  </w:style>
  <w:style w:type="character" w:styleId="Mention">
    <w:name w:val="Mention"/>
    <w:basedOn w:val="DefaultParagraphFont"/>
    <w:uiPriority w:val="99"/>
    <w:unhideWhenUsed/>
    <w:rsid w:val="00A112F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5914">
      <w:bodyDiv w:val="1"/>
      <w:marLeft w:val="0"/>
      <w:marRight w:val="0"/>
      <w:marTop w:val="0"/>
      <w:marBottom w:val="0"/>
      <w:divBdr>
        <w:top w:val="none" w:sz="0" w:space="0" w:color="auto"/>
        <w:left w:val="none" w:sz="0" w:space="0" w:color="auto"/>
        <w:bottom w:val="none" w:sz="0" w:space="0" w:color="auto"/>
        <w:right w:val="none" w:sz="0" w:space="0" w:color="auto"/>
      </w:divBdr>
    </w:div>
    <w:div w:id="342165486">
      <w:bodyDiv w:val="1"/>
      <w:marLeft w:val="0"/>
      <w:marRight w:val="0"/>
      <w:marTop w:val="0"/>
      <w:marBottom w:val="0"/>
      <w:divBdr>
        <w:top w:val="none" w:sz="0" w:space="0" w:color="auto"/>
        <w:left w:val="none" w:sz="0" w:space="0" w:color="auto"/>
        <w:bottom w:val="none" w:sz="0" w:space="0" w:color="auto"/>
        <w:right w:val="none" w:sz="0" w:space="0" w:color="auto"/>
      </w:divBdr>
    </w:div>
    <w:div w:id="546838910">
      <w:bodyDiv w:val="1"/>
      <w:marLeft w:val="0"/>
      <w:marRight w:val="0"/>
      <w:marTop w:val="0"/>
      <w:marBottom w:val="0"/>
      <w:divBdr>
        <w:top w:val="none" w:sz="0" w:space="0" w:color="auto"/>
        <w:left w:val="none" w:sz="0" w:space="0" w:color="auto"/>
        <w:bottom w:val="none" w:sz="0" w:space="0" w:color="auto"/>
        <w:right w:val="none" w:sz="0" w:space="0" w:color="auto"/>
      </w:divBdr>
    </w:div>
    <w:div w:id="636683556">
      <w:bodyDiv w:val="1"/>
      <w:marLeft w:val="0"/>
      <w:marRight w:val="0"/>
      <w:marTop w:val="0"/>
      <w:marBottom w:val="0"/>
      <w:divBdr>
        <w:top w:val="none" w:sz="0" w:space="0" w:color="auto"/>
        <w:left w:val="none" w:sz="0" w:space="0" w:color="auto"/>
        <w:bottom w:val="none" w:sz="0" w:space="0" w:color="auto"/>
        <w:right w:val="none" w:sz="0" w:space="0" w:color="auto"/>
      </w:divBdr>
    </w:div>
    <w:div w:id="692000319">
      <w:bodyDiv w:val="1"/>
      <w:marLeft w:val="0"/>
      <w:marRight w:val="0"/>
      <w:marTop w:val="0"/>
      <w:marBottom w:val="0"/>
      <w:divBdr>
        <w:top w:val="none" w:sz="0" w:space="0" w:color="auto"/>
        <w:left w:val="none" w:sz="0" w:space="0" w:color="auto"/>
        <w:bottom w:val="none" w:sz="0" w:space="0" w:color="auto"/>
        <w:right w:val="none" w:sz="0" w:space="0" w:color="auto"/>
      </w:divBdr>
    </w:div>
    <w:div w:id="1098137190">
      <w:bodyDiv w:val="1"/>
      <w:marLeft w:val="0"/>
      <w:marRight w:val="0"/>
      <w:marTop w:val="0"/>
      <w:marBottom w:val="0"/>
      <w:divBdr>
        <w:top w:val="none" w:sz="0" w:space="0" w:color="auto"/>
        <w:left w:val="none" w:sz="0" w:space="0" w:color="auto"/>
        <w:bottom w:val="none" w:sz="0" w:space="0" w:color="auto"/>
        <w:right w:val="none" w:sz="0" w:space="0" w:color="auto"/>
      </w:divBdr>
      <w:divsChild>
        <w:div w:id="524681509">
          <w:marLeft w:val="0"/>
          <w:marRight w:val="0"/>
          <w:marTop w:val="0"/>
          <w:marBottom w:val="0"/>
          <w:divBdr>
            <w:top w:val="single" w:sz="12" w:space="19" w:color="F5F5F5"/>
            <w:left w:val="none" w:sz="0" w:space="0" w:color="auto"/>
            <w:bottom w:val="none" w:sz="0" w:space="11" w:color="auto"/>
            <w:right w:val="none" w:sz="0" w:space="0" w:color="auto"/>
          </w:divBdr>
        </w:div>
        <w:div w:id="1206214992">
          <w:marLeft w:val="0"/>
          <w:marRight w:val="0"/>
          <w:marTop w:val="0"/>
          <w:marBottom w:val="405"/>
          <w:divBdr>
            <w:top w:val="none" w:sz="0" w:space="0" w:color="auto"/>
            <w:left w:val="none" w:sz="0" w:space="0" w:color="auto"/>
            <w:bottom w:val="none" w:sz="0" w:space="0" w:color="auto"/>
            <w:right w:val="none" w:sz="0" w:space="0" w:color="auto"/>
          </w:divBdr>
          <w:divsChild>
            <w:div w:id="1509715294">
              <w:marLeft w:val="0"/>
              <w:marRight w:val="0"/>
              <w:marTop w:val="0"/>
              <w:marBottom w:val="0"/>
              <w:divBdr>
                <w:top w:val="single" w:sz="6" w:space="0" w:color="E0E0E0"/>
                <w:left w:val="none" w:sz="0" w:space="0" w:color="auto"/>
                <w:bottom w:val="none" w:sz="0" w:space="0" w:color="auto"/>
                <w:right w:val="none" w:sz="0" w:space="0" w:color="auto"/>
              </w:divBdr>
              <w:divsChild>
                <w:div w:id="189388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4360">
          <w:marLeft w:val="0"/>
          <w:marRight w:val="0"/>
          <w:marTop w:val="0"/>
          <w:marBottom w:val="0"/>
          <w:divBdr>
            <w:top w:val="single" w:sz="12" w:space="19" w:color="F5F5F5"/>
            <w:left w:val="none" w:sz="0" w:space="0" w:color="auto"/>
            <w:bottom w:val="none" w:sz="0" w:space="11" w:color="auto"/>
            <w:right w:val="none" w:sz="0" w:space="0" w:color="auto"/>
          </w:divBdr>
        </w:div>
      </w:divsChild>
    </w:div>
    <w:div w:id="1579946901">
      <w:bodyDiv w:val="1"/>
      <w:marLeft w:val="0"/>
      <w:marRight w:val="0"/>
      <w:marTop w:val="0"/>
      <w:marBottom w:val="0"/>
      <w:divBdr>
        <w:top w:val="none" w:sz="0" w:space="0" w:color="auto"/>
        <w:left w:val="none" w:sz="0" w:space="0" w:color="auto"/>
        <w:bottom w:val="none" w:sz="0" w:space="0" w:color="auto"/>
        <w:right w:val="none" w:sz="0" w:space="0" w:color="auto"/>
      </w:divBdr>
    </w:div>
    <w:div w:id="1601377881">
      <w:bodyDiv w:val="1"/>
      <w:marLeft w:val="0"/>
      <w:marRight w:val="0"/>
      <w:marTop w:val="0"/>
      <w:marBottom w:val="0"/>
      <w:divBdr>
        <w:top w:val="none" w:sz="0" w:space="0" w:color="auto"/>
        <w:left w:val="none" w:sz="0" w:space="0" w:color="auto"/>
        <w:bottom w:val="none" w:sz="0" w:space="0" w:color="auto"/>
        <w:right w:val="none" w:sz="0" w:space="0" w:color="auto"/>
      </w:divBdr>
    </w:div>
    <w:div w:id="1698922107">
      <w:bodyDiv w:val="1"/>
      <w:marLeft w:val="0"/>
      <w:marRight w:val="0"/>
      <w:marTop w:val="0"/>
      <w:marBottom w:val="0"/>
      <w:divBdr>
        <w:top w:val="none" w:sz="0" w:space="0" w:color="auto"/>
        <w:left w:val="none" w:sz="0" w:space="0" w:color="auto"/>
        <w:bottom w:val="none" w:sz="0" w:space="0" w:color="auto"/>
        <w:right w:val="none" w:sz="0" w:space="0" w:color="auto"/>
      </w:divBdr>
    </w:div>
    <w:div w:id="2130392613">
      <w:bodyDiv w:val="1"/>
      <w:marLeft w:val="0"/>
      <w:marRight w:val="0"/>
      <w:marTop w:val="0"/>
      <w:marBottom w:val="0"/>
      <w:divBdr>
        <w:top w:val="none" w:sz="0" w:space="0" w:color="auto"/>
        <w:left w:val="none" w:sz="0" w:space="0" w:color="auto"/>
        <w:bottom w:val="none" w:sz="0" w:space="0" w:color="auto"/>
        <w:right w:val="none" w:sz="0" w:space="0" w:color="auto"/>
      </w:divBdr>
      <w:divsChild>
        <w:div w:id="457845816">
          <w:marLeft w:val="360"/>
          <w:marRight w:val="0"/>
          <w:marTop w:val="200"/>
          <w:marBottom w:val="0"/>
          <w:divBdr>
            <w:top w:val="none" w:sz="0" w:space="0" w:color="auto"/>
            <w:left w:val="none" w:sz="0" w:space="0" w:color="auto"/>
            <w:bottom w:val="none" w:sz="0" w:space="0" w:color="auto"/>
            <w:right w:val="none" w:sz="0" w:space="0" w:color="auto"/>
          </w:divBdr>
        </w:div>
        <w:div w:id="626086436">
          <w:marLeft w:val="1267"/>
          <w:marRight w:val="0"/>
          <w:marTop w:val="100"/>
          <w:marBottom w:val="0"/>
          <w:divBdr>
            <w:top w:val="none" w:sz="0" w:space="0" w:color="auto"/>
            <w:left w:val="none" w:sz="0" w:space="0" w:color="auto"/>
            <w:bottom w:val="none" w:sz="0" w:space="0" w:color="auto"/>
            <w:right w:val="none" w:sz="0" w:space="0" w:color="auto"/>
          </w:divBdr>
        </w:div>
        <w:div w:id="1457678861">
          <w:marLeft w:val="1267"/>
          <w:marRight w:val="0"/>
          <w:marTop w:val="100"/>
          <w:marBottom w:val="0"/>
          <w:divBdr>
            <w:top w:val="none" w:sz="0" w:space="0" w:color="auto"/>
            <w:left w:val="none" w:sz="0" w:space="0" w:color="auto"/>
            <w:bottom w:val="none" w:sz="0" w:space="0" w:color="auto"/>
            <w:right w:val="none" w:sz="0" w:space="0" w:color="auto"/>
          </w:divBdr>
        </w:div>
        <w:div w:id="1659071802">
          <w:marLeft w:val="1267"/>
          <w:marRight w:val="0"/>
          <w:marTop w:val="100"/>
          <w:marBottom w:val="0"/>
          <w:divBdr>
            <w:top w:val="none" w:sz="0" w:space="0" w:color="auto"/>
            <w:left w:val="none" w:sz="0" w:space="0" w:color="auto"/>
            <w:bottom w:val="none" w:sz="0" w:space="0" w:color="auto"/>
            <w:right w:val="none" w:sz="0" w:space="0" w:color="auto"/>
          </w:divBdr>
        </w:div>
        <w:div w:id="1807355358">
          <w:marLeft w:val="360"/>
          <w:marRight w:val="0"/>
          <w:marTop w:val="20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appler.com/philippines/visayas/typhoid-fever-spreads-negros-occidenta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manetwork.com/news/topstories/regions/934797/over-20-residents-in-barili-cebu-suffer-from-typhoid-fever/story"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name="717 Alliance">
  <a:themeElements>
    <a:clrScheme name="Custom 8">
      <a:dk1>
        <a:srgbClr val="384D56"/>
      </a:dk1>
      <a:lt1>
        <a:srgbClr val="FFFFFF"/>
      </a:lt1>
      <a:dk2>
        <a:srgbClr val="618393"/>
      </a:dk2>
      <a:lt2>
        <a:srgbClr val="EDF3F7"/>
      </a:lt2>
      <a:accent1>
        <a:srgbClr val="3BB041"/>
      </a:accent1>
      <a:accent2>
        <a:srgbClr val="CF2E2E"/>
      </a:accent2>
      <a:accent3>
        <a:srgbClr val="FCB900"/>
      </a:accent3>
      <a:accent4>
        <a:srgbClr val="ABB8C3"/>
      </a:accent4>
      <a:accent5>
        <a:srgbClr val="9E1E61"/>
      </a:accent5>
      <a:accent6>
        <a:srgbClr val="9B51E0"/>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717 Alliance" id="{858F873C-86B2-2A41-BB93-07476007E8D6}" vid="{C96D2D7B-AA29-0042-9218-3898DA3B9F2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a299543-0ab4-429f-8927-bf8e8716a0c2">
      <Terms xmlns="http://schemas.microsoft.com/office/infopath/2007/PartnerControls"/>
    </lcf76f155ced4ddcb4097134ff3c332f>
    <TaxCatchAll xmlns="d27c8f07-e503-4122-80c5-e52ee84151d4" xsi:nil="true"/>
    <TranslatedLang xmlns="ca299543-0ab4-429f-8927-bf8e8716a0c2" xsi:nil="true"/>
    <Comments xmlns="ca299543-0ab4-429f-8927-bf8e8716a0c2" xsi:nil="true"/>
    <SharedWithUsers xmlns="d27c8f07-e503-4122-80c5-e52ee84151d4">
      <UserInfo>
        <DisplayName/>
        <AccountId xsi:nil="true"/>
        <AccountType/>
      </UserInfo>
    </SharedWithUsers>
    <MediaLengthInSeconds xmlns="ca299543-0ab4-429f-8927-bf8e8716a0c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22" ma:contentTypeDescription="Create a new document." ma:contentTypeScope="" ma:versionID="84b24e0230a048ccae3787ffedf2fba0">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2c861a0f2c7f25a84aebc71d0853886f"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element ref="ns2:MediaServiceSearchProperties" minOccurs="0"/>
                <xsd:element ref="ns2:TranslatedLang"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ranslatedLang" ma:index="27" nillable="true" ma:displayName="Translated Language" ma:internalName="TranslatedLang">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3CEAA-AA1C-455D-85B2-40DE4CE37DEF}">
  <ds:schemaRefs>
    <ds:schemaRef ds:uri="http://schemas.microsoft.com/office/2006/metadata/properties"/>
    <ds:schemaRef ds:uri="http://schemas.microsoft.com/office/infopath/2007/PartnerControls"/>
    <ds:schemaRef ds:uri="d278d6d4-1e95-49d0-ad8b-8a60c47dc760"/>
    <ds:schemaRef ds:uri="c5613cd5-748e-412e-9a2f-bebdac0f41fd"/>
  </ds:schemaRefs>
</ds:datastoreItem>
</file>

<file path=customXml/itemProps2.xml><?xml version="1.0" encoding="utf-8"?>
<ds:datastoreItem xmlns:ds="http://schemas.openxmlformats.org/officeDocument/2006/customXml" ds:itemID="{0AC518CD-6570-44E5-BA02-3350F01226DD}"/>
</file>

<file path=customXml/itemProps3.xml><?xml version="1.0" encoding="utf-8"?>
<ds:datastoreItem xmlns:ds="http://schemas.openxmlformats.org/officeDocument/2006/customXml" ds:itemID="{AF8C5128-39EF-6647-9BAE-F23E0C2E2E2F}">
  <ds:schemaRefs>
    <ds:schemaRef ds:uri="http://schemas.openxmlformats.org/officeDocument/2006/bibliography"/>
  </ds:schemaRefs>
</ds:datastoreItem>
</file>

<file path=customXml/itemProps4.xml><?xml version="1.0" encoding="utf-8"?>
<ds:datastoreItem xmlns:ds="http://schemas.openxmlformats.org/officeDocument/2006/customXml" ds:itemID="{3163CB0E-2062-416D-83BA-AA5494188F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976</Words>
  <Characters>5566</Characters>
  <Application>Microsoft Office Word</Application>
  <DocSecurity>0</DocSecurity>
  <Lines>46</Lines>
  <Paragraphs>13</Paragraphs>
  <ScaleCrop>false</ScaleCrop>
  <Company/>
  <LinksUpToDate>false</LinksUpToDate>
  <CharactersWithSpaces>6529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Piper</dc:creator>
  <cp:keywords/>
  <cp:lastModifiedBy>Rahul Maske</cp:lastModifiedBy>
  <cp:revision>7</cp:revision>
  <cp:lastPrinted>2024-08-16T11:26:00Z</cp:lastPrinted>
  <dcterms:created xsi:type="dcterms:W3CDTF">2025-03-06T14:26:00Z</dcterms:created>
  <dcterms:modified xsi:type="dcterms:W3CDTF">2025-05-23T19:15:00Z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2022-03-14T00:00:00Z</vt:filetime>
  </property>
  <property fmtid="{D5CDD505-2E9C-101B-9397-08002B2CF9AE}" pid="3" name="Creator">
    <vt:lpwstr>Adobe InDesign 17.1 (Macintosh)</vt:lpwstr>
  </property>
  <property fmtid="{D5CDD505-2E9C-101B-9397-08002B2CF9AE}" pid="4" name="LastSaved">
    <vt:filetime>2022-03-16T00:00:00Z</vt:filetime>
  </property>
  <property fmtid="{D5CDD505-2E9C-101B-9397-08002B2CF9AE}" pid="5" name="ContentTypeId">
    <vt:lpwstr>0x010100173B71C273E20C4095B634201CDD2539</vt:lpwstr>
  </property>
  <property fmtid="{D5CDD505-2E9C-101B-9397-08002B2CF9AE}" pid="6" name="Order">
    <vt:r8>5800</vt:r8>
  </property>
  <property fmtid="{D5CDD505-2E9C-101B-9397-08002B2CF9AE}" pid="7" name="MSIP_Label_defa4170-0d19-0005-0004-bc88714345d2_Enabled">
    <vt:lpwstr>true</vt:lpwstr>
  </property>
  <property fmtid="{D5CDD505-2E9C-101B-9397-08002B2CF9AE}" pid="8" name="MSIP_Label_defa4170-0d19-0005-0004-bc88714345d2_SetDate">
    <vt:lpwstr>2023-03-02T17:40:35Z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762de5b4-45da-4234-a5e1-ee3e978f8a57</vt:lpwstr>
  </property>
  <property fmtid="{D5CDD505-2E9C-101B-9397-08002B2CF9AE}" pid="12" name="MSIP_Label_defa4170-0d19-0005-0004-bc88714345d2_ActionId">
    <vt:lpwstr>f0aefd8a-fc90-4eb5-99ab-b3511ecc1077</vt:lpwstr>
  </property>
  <property fmtid="{D5CDD505-2E9C-101B-9397-08002B2CF9AE}" pid="13" name="MSIP_Label_defa4170-0d19-0005-0004-bc88714345d2_ContentBits">
    <vt:lpwstr>0</vt:lpwstr>
  </property>
  <property fmtid="{D5CDD505-2E9C-101B-9397-08002B2CF9AE}" pid="14" name="MediaServiceImageTags">
    <vt:lpwstr/>
  </property>
  <property fmtid="{D5CDD505-2E9C-101B-9397-08002B2CF9AE}" pid="15" name="_dlc_DocIdItemGuid">
    <vt:lpwstr>45172c5c-a7f9-460e-98e7-f6d9dca355ea</vt:lpwstr>
  </property>
  <property fmtid="{D5CDD505-2E9C-101B-9397-08002B2CF9AE}" pid="16" name="xd_ProgID">
    <vt:lpwstr/>
  </property>
  <property fmtid="{D5CDD505-2E9C-101B-9397-08002B2CF9AE}" pid="17" name="_SourceUrl">
    <vt:lpwstr/>
  </property>
  <property fmtid="{D5CDD505-2E9C-101B-9397-08002B2CF9AE}" pid="18" name="_SharedFileIndex">
    <vt:lpwstr/>
  </property>
  <property fmtid="{D5CDD505-2E9C-101B-9397-08002B2CF9AE}" pid="19" name="ComplianceAssetId">
    <vt:lpwstr/>
  </property>
  <property fmtid="{D5CDD505-2E9C-101B-9397-08002B2CF9AE}" pid="20" name="TemplateUrl">
    <vt:lpwstr/>
  </property>
  <property fmtid="{D5CDD505-2E9C-101B-9397-08002B2CF9AE}" pid="21" name="_ExtendedDescription">
    <vt:lpwstr/>
  </property>
  <property fmtid="{D5CDD505-2E9C-101B-9397-08002B2CF9AE}" pid="22" name="TriggerFlowInfo">
    <vt:lpwstr/>
  </property>
  <property fmtid="{D5CDD505-2E9C-101B-9397-08002B2CF9AE}" pid="23" name="xd_Signature">
    <vt:bool>false</vt:bool>
  </property>
</Properties>
</file>